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FBF" w:rsidRDefault="00AF2FBF" w:rsidP="00AF2FBF">
      <w:pPr>
        <w:autoSpaceDE w:val="0"/>
        <w:spacing w:line="600" w:lineRule="exact"/>
        <w:jc w:val="center"/>
        <w:rPr>
          <w:rFonts w:ascii="方正小标宋简体" w:eastAsia="方正小标宋简体"/>
          <w:sz w:val="44"/>
          <w:szCs w:val="44"/>
        </w:rPr>
      </w:pPr>
      <w:r w:rsidRPr="00824982">
        <w:rPr>
          <w:rFonts w:ascii="方正小标宋简体" w:eastAsia="方正小标宋简体" w:hint="eastAsia"/>
          <w:sz w:val="44"/>
          <w:szCs w:val="44"/>
        </w:rPr>
        <w:t>赣江新区临空组团（</w:t>
      </w:r>
      <w:r>
        <w:rPr>
          <w:rFonts w:ascii="方正小标宋简体" w:eastAsia="方正小标宋简体" w:hint="eastAsia"/>
          <w:sz w:val="44"/>
          <w:szCs w:val="44"/>
        </w:rPr>
        <w:t>南昌临空经济区</w:t>
      </w:r>
      <w:r w:rsidRPr="00824982">
        <w:rPr>
          <w:rFonts w:ascii="方正小标宋简体" w:eastAsia="方正小标宋简体" w:hint="eastAsia"/>
          <w:sz w:val="44"/>
          <w:szCs w:val="44"/>
        </w:rPr>
        <w:t>）</w:t>
      </w:r>
    </w:p>
    <w:p w:rsidR="00AF2FBF" w:rsidRDefault="00AC1257" w:rsidP="00AF2FBF">
      <w:pPr>
        <w:autoSpaceDE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综合协调部</w:t>
      </w:r>
      <w:r w:rsidR="00AF2FBF">
        <w:rPr>
          <w:rFonts w:ascii="方正小标宋简体" w:eastAsia="方正小标宋简体" w:hint="eastAsia"/>
          <w:sz w:val="44"/>
          <w:szCs w:val="44"/>
        </w:rPr>
        <w:t>2019年部门</w:t>
      </w:r>
      <w:r w:rsidR="00CC6C20">
        <w:rPr>
          <w:rFonts w:ascii="方正小标宋简体" w:eastAsia="方正小标宋简体" w:hint="eastAsia"/>
          <w:sz w:val="44"/>
          <w:szCs w:val="44"/>
        </w:rPr>
        <w:t>预算</w:t>
      </w:r>
      <w:r w:rsidR="006F2CB8">
        <w:rPr>
          <w:rFonts w:ascii="方正小标宋简体" w:eastAsia="方正小标宋简体" w:hint="eastAsia"/>
          <w:sz w:val="44"/>
          <w:szCs w:val="44"/>
        </w:rPr>
        <w:t>公开</w:t>
      </w:r>
    </w:p>
    <w:p w:rsidR="00AF2FBF" w:rsidRDefault="00AF2FBF" w:rsidP="00AF2FBF">
      <w:pPr>
        <w:autoSpaceDE w:val="0"/>
        <w:spacing w:line="600" w:lineRule="exact"/>
        <w:jc w:val="center"/>
        <w:rPr>
          <w:rFonts w:ascii="仿宋_GB2312" w:eastAsia="仿宋_GB2312"/>
          <w:sz w:val="32"/>
          <w:szCs w:val="32"/>
        </w:rPr>
      </w:pPr>
    </w:p>
    <w:p w:rsidR="00AF2FBF" w:rsidRDefault="00AF2FBF" w:rsidP="00AF2FBF">
      <w:pPr>
        <w:autoSpaceDE w:val="0"/>
        <w:spacing w:line="600" w:lineRule="exact"/>
        <w:jc w:val="center"/>
        <w:rPr>
          <w:rFonts w:ascii="仿宋_GB2312" w:eastAsia="仿宋_GB2312"/>
          <w:b/>
          <w:bCs/>
          <w:sz w:val="32"/>
          <w:szCs w:val="32"/>
        </w:rPr>
      </w:pPr>
      <w:r>
        <w:rPr>
          <w:rFonts w:ascii="仿宋_GB2312" w:eastAsia="仿宋_GB2312" w:hint="eastAsia"/>
          <w:b/>
          <w:bCs/>
          <w:sz w:val="32"/>
          <w:szCs w:val="32"/>
        </w:rPr>
        <w:t>目  录</w:t>
      </w:r>
    </w:p>
    <w:p w:rsidR="00AF2FBF" w:rsidRDefault="00AF2FBF" w:rsidP="00AF2FBF">
      <w:pPr>
        <w:autoSpaceDE w:val="0"/>
        <w:spacing w:line="600" w:lineRule="exact"/>
        <w:jc w:val="center"/>
        <w:rPr>
          <w:rFonts w:ascii="仿宋_GB2312" w:eastAsia="仿宋_GB2312"/>
          <w:sz w:val="32"/>
          <w:szCs w:val="32"/>
        </w:rPr>
      </w:pPr>
    </w:p>
    <w:p w:rsidR="00AF2FBF" w:rsidRDefault="00AF2FBF" w:rsidP="00AF2FBF">
      <w:pPr>
        <w:autoSpaceDE w:val="0"/>
        <w:spacing w:line="600" w:lineRule="exact"/>
        <w:jc w:val="left"/>
        <w:rPr>
          <w:rFonts w:ascii="仿宋_GB2312" w:eastAsia="仿宋_GB2312"/>
          <w:b/>
          <w:bCs/>
          <w:sz w:val="32"/>
          <w:szCs w:val="32"/>
        </w:rPr>
      </w:pPr>
      <w:r>
        <w:rPr>
          <w:rFonts w:ascii="仿宋_GB2312" w:eastAsia="仿宋_GB2312" w:hint="eastAsia"/>
          <w:b/>
          <w:bCs/>
          <w:sz w:val="32"/>
          <w:szCs w:val="32"/>
        </w:rPr>
        <w:t xml:space="preserve">第一部分  </w:t>
      </w:r>
      <w:r w:rsidRPr="00824982">
        <w:rPr>
          <w:rFonts w:ascii="仿宋_GB2312" w:eastAsia="仿宋_GB2312" w:hint="eastAsia"/>
          <w:b/>
          <w:bCs/>
          <w:sz w:val="32"/>
          <w:szCs w:val="32"/>
        </w:rPr>
        <w:t>赣江新区临空组团（南昌临空经济区）</w:t>
      </w:r>
      <w:r w:rsidR="00AC1257">
        <w:rPr>
          <w:rFonts w:ascii="仿宋_GB2312" w:eastAsia="仿宋_GB2312" w:hint="eastAsia"/>
          <w:b/>
          <w:bCs/>
          <w:sz w:val="32"/>
          <w:szCs w:val="32"/>
        </w:rPr>
        <w:t>综合协调部</w:t>
      </w:r>
      <w:r>
        <w:rPr>
          <w:rFonts w:ascii="仿宋_GB2312" w:eastAsia="仿宋_GB2312" w:hint="eastAsia"/>
          <w:b/>
          <w:bCs/>
          <w:sz w:val="32"/>
          <w:szCs w:val="32"/>
        </w:rPr>
        <w:t>概况</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一、部门主要职责</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w:t>
      </w:r>
      <w:r w:rsidR="00AC1257">
        <w:rPr>
          <w:rFonts w:ascii="仿宋_GB2312" w:eastAsia="仿宋_GB2312" w:hint="eastAsia"/>
          <w:sz w:val="32"/>
          <w:szCs w:val="32"/>
        </w:rPr>
        <w:t>2019年主要工作任务</w:t>
      </w:r>
    </w:p>
    <w:p w:rsidR="00AC1257" w:rsidRDefault="00AC1257"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三、部门基本情况</w:t>
      </w:r>
    </w:p>
    <w:p w:rsidR="00AF2FBF" w:rsidRDefault="00AF2FBF" w:rsidP="00AF2FBF">
      <w:pPr>
        <w:autoSpaceDE w:val="0"/>
        <w:spacing w:line="600" w:lineRule="exact"/>
        <w:rPr>
          <w:rFonts w:ascii="仿宋_GB2312" w:eastAsia="仿宋_GB2312"/>
          <w:b/>
          <w:bCs/>
          <w:sz w:val="32"/>
          <w:szCs w:val="32"/>
        </w:rPr>
      </w:pPr>
      <w:r>
        <w:rPr>
          <w:rFonts w:ascii="仿宋_GB2312" w:eastAsia="仿宋_GB2312" w:hint="eastAsia"/>
          <w:b/>
          <w:bCs/>
          <w:sz w:val="32"/>
          <w:szCs w:val="32"/>
        </w:rPr>
        <w:t xml:space="preserve">第二部分  </w:t>
      </w:r>
      <w:r w:rsidRPr="00824982">
        <w:rPr>
          <w:rFonts w:ascii="仿宋_GB2312" w:eastAsia="仿宋_GB2312" w:hint="eastAsia"/>
          <w:b/>
          <w:bCs/>
          <w:sz w:val="32"/>
          <w:szCs w:val="32"/>
        </w:rPr>
        <w:t>赣江新区临空组团（南昌临空经济区）</w:t>
      </w:r>
      <w:r w:rsidR="00AC1257">
        <w:rPr>
          <w:rFonts w:ascii="仿宋_GB2312" w:eastAsia="仿宋_GB2312" w:hint="eastAsia"/>
          <w:b/>
          <w:bCs/>
          <w:sz w:val="32"/>
          <w:szCs w:val="32"/>
        </w:rPr>
        <w:t>综合协调部</w:t>
      </w:r>
      <w:r>
        <w:rPr>
          <w:rFonts w:ascii="仿宋_GB2312" w:eastAsia="仿宋_GB2312" w:hint="eastAsia"/>
          <w:b/>
          <w:bCs/>
          <w:sz w:val="32"/>
          <w:szCs w:val="32"/>
        </w:rPr>
        <w:t>2019年部门预算情况说明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一、部门预算收支情况说明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二、“三公”经费预算情况说明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三、预算草案的具体说明</w:t>
      </w:r>
    </w:p>
    <w:p w:rsidR="00AF2FBF" w:rsidRDefault="00AF2FBF" w:rsidP="00AF2FBF">
      <w:pPr>
        <w:autoSpaceDE w:val="0"/>
        <w:spacing w:line="600" w:lineRule="exact"/>
        <w:rPr>
          <w:rFonts w:ascii="仿宋_GB2312" w:eastAsia="仿宋_GB2312"/>
          <w:b/>
          <w:bCs/>
          <w:sz w:val="32"/>
          <w:szCs w:val="32"/>
        </w:rPr>
      </w:pPr>
      <w:r>
        <w:rPr>
          <w:rFonts w:ascii="仿宋_GB2312" w:eastAsia="仿宋_GB2312" w:hint="eastAsia"/>
          <w:b/>
          <w:bCs/>
          <w:sz w:val="32"/>
          <w:szCs w:val="32"/>
        </w:rPr>
        <w:t xml:space="preserve">第三部分  </w:t>
      </w:r>
      <w:r w:rsidRPr="00B04BA2">
        <w:rPr>
          <w:rFonts w:ascii="仿宋_GB2312" w:eastAsia="仿宋_GB2312" w:hint="eastAsia"/>
          <w:b/>
          <w:bCs/>
          <w:sz w:val="32"/>
          <w:szCs w:val="32"/>
        </w:rPr>
        <w:t>赣江新区临空组团（南昌临空经济区）</w:t>
      </w:r>
      <w:r>
        <w:rPr>
          <w:rFonts w:ascii="仿宋_GB2312" w:eastAsia="仿宋_GB2312" w:hint="eastAsia"/>
          <w:b/>
          <w:bCs/>
          <w:sz w:val="32"/>
          <w:szCs w:val="32"/>
        </w:rPr>
        <w:t>2019年</w:t>
      </w:r>
      <w:r w:rsidR="00AC1257">
        <w:rPr>
          <w:rFonts w:ascii="仿宋_GB2312" w:eastAsia="仿宋_GB2312" w:hint="eastAsia"/>
          <w:b/>
          <w:bCs/>
          <w:sz w:val="32"/>
          <w:szCs w:val="32"/>
        </w:rPr>
        <w:t>综合协调部</w:t>
      </w:r>
      <w:r>
        <w:rPr>
          <w:rFonts w:ascii="仿宋_GB2312" w:eastAsia="仿宋_GB2312" w:hint="eastAsia"/>
          <w:b/>
          <w:bCs/>
          <w:sz w:val="32"/>
          <w:szCs w:val="32"/>
        </w:rPr>
        <w:t>部门预算表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七、《一般公共预算“三公”经费支出表》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AF2FBF" w:rsidRDefault="00AF2FBF" w:rsidP="00AF2FBF">
      <w:pPr>
        <w:autoSpaceDE w:val="0"/>
        <w:spacing w:line="600" w:lineRule="exact"/>
        <w:rPr>
          <w:rFonts w:ascii="仿宋_GB2312" w:eastAsia="仿宋_GB2312"/>
          <w:b/>
          <w:bCs/>
          <w:sz w:val="32"/>
          <w:szCs w:val="32"/>
        </w:rPr>
      </w:pPr>
      <w:r>
        <w:rPr>
          <w:rFonts w:ascii="仿宋_GB2312" w:eastAsia="仿宋_GB2312" w:hint="eastAsia"/>
          <w:b/>
          <w:bCs/>
          <w:sz w:val="32"/>
          <w:szCs w:val="32"/>
        </w:rPr>
        <w:t>第四部分  名词解释</w:t>
      </w:r>
    </w:p>
    <w:p w:rsidR="00AF2FBF" w:rsidRDefault="00AF2FBF" w:rsidP="00AF2FBF">
      <w:pPr>
        <w:autoSpaceDE w:val="0"/>
        <w:spacing w:line="600" w:lineRule="exact"/>
        <w:ind w:firstLineChars="200" w:firstLine="640"/>
        <w:rPr>
          <w:rFonts w:ascii="仿宋_GB2312" w:eastAsia="仿宋_GB2312"/>
          <w:sz w:val="32"/>
          <w:szCs w:val="32"/>
        </w:rPr>
      </w:pPr>
    </w:p>
    <w:p w:rsidR="00AF2FBF" w:rsidRDefault="00AF2FBF" w:rsidP="00AF2FBF">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 xml:space="preserve">第一部分  </w:t>
      </w:r>
      <w:r w:rsidRPr="00B04BA2">
        <w:rPr>
          <w:rFonts w:ascii="仿宋_GB2312" w:eastAsia="仿宋_GB2312" w:hint="eastAsia"/>
          <w:b/>
          <w:bCs/>
          <w:sz w:val="32"/>
          <w:szCs w:val="32"/>
        </w:rPr>
        <w:t>赣江新区临空组团（南昌临空经济区）</w:t>
      </w:r>
    </w:p>
    <w:p w:rsidR="00AF2FBF" w:rsidRDefault="00AC1257" w:rsidP="00AF2FBF">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综合协调部</w:t>
      </w:r>
      <w:r w:rsidR="00AF2FBF">
        <w:rPr>
          <w:rFonts w:ascii="仿宋_GB2312" w:eastAsia="仿宋_GB2312" w:hint="eastAsia"/>
          <w:b/>
          <w:bCs/>
          <w:sz w:val="32"/>
          <w:szCs w:val="32"/>
        </w:rPr>
        <w:t>概况</w:t>
      </w:r>
    </w:p>
    <w:p w:rsidR="00AF2FBF" w:rsidRPr="00433630" w:rsidRDefault="00AF2FBF" w:rsidP="00433630">
      <w:pPr>
        <w:autoSpaceDE w:val="0"/>
        <w:spacing w:line="600" w:lineRule="exact"/>
        <w:ind w:firstLineChars="200" w:firstLine="643"/>
        <w:rPr>
          <w:rFonts w:ascii="仿宋_GB2312" w:eastAsia="仿宋_GB2312"/>
          <w:b/>
          <w:sz w:val="32"/>
          <w:szCs w:val="32"/>
        </w:rPr>
      </w:pPr>
      <w:r w:rsidRPr="00433630">
        <w:rPr>
          <w:rFonts w:ascii="仿宋_GB2312" w:eastAsia="仿宋_GB2312" w:hint="eastAsia"/>
          <w:b/>
          <w:sz w:val="32"/>
          <w:szCs w:val="32"/>
        </w:rPr>
        <w:t>一、部门主要职责</w:t>
      </w:r>
    </w:p>
    <w:p w:rsidR="00B33F94" w:rsidRPr="00801023" w:rsidRDefault="00B33F94" w:rsidP="00B33F94">
      <w:pPr>
        <w:pStyle w:val="a4"/>
        <w:shd w:val="clear" w:color="auto" w:fill="FFFFFF"/>
        <w:spacing w:line="600" w:lineRule="atLeast"/>
        <w:ind w:firstLine="645"/>
        <w:rPr>
          <w:rFonts w:ascii="仿宋_GB2312" w:eastAsia="仿宋_GB2312" w:hAnsiTheme="minorHAnsi" w:cstheme="minorBidi"/>
          <w:kern w:val="2"/>
          <w:sz w:val="32"/>
          <w:szCs w:val="32"/>
        </w:rPr>
      </w:pPr>
      <w:r w:rsidRPr="00801023">
        <w:rPr>
          <w:rFonts w:ascii="仿宋_GB2312" w:eastAsia="仿宋_GB2312" w:hAnsiTheme="minorHAnsi" w:cstheme="minorBidi" w:hint="eastAsia"/>
          <w:kern w:val="2"/>
          <w:sz w:val="32"/>
          <w:szCs w:val="32"/>
        </w:rPr>
        <w:t>负责协调组团范围内征地拆迁工作；负责与相关县区、市直有关单位的协调工作；负责协调组团范围内社会综合治理、信访工作及政法口联络工作；负责协调组团范围内林地报批工作；负责协调组团范围内文、教、卫、体、民政、地名等社会事务；</w:t>
      </w:r>
      <w:proofErr w:type="gramStart"/>
      <w:r w:rsidRPr="00801023">
        <w:rPr>
          <w:rFonts w:ascii="仿宋_GB2312" w:eastAsia="仿宋_GB2312" w:hAnsiTheme="minorHAnsi" w:cstheme="minorBidi" w:hint="eastAsia"/>
          <w:kern w:val="2"/>
          <w:sz w:val="32"/>
          <w:szCs w:val="32"/>
        </w:rPr>
        <w:t>承办党</w:t>
      </w:r>
      <w:proofErr w:type="gramEnd"/>
      <w:r w:rsidRPr="00801023">
        <w:rPr>
          <w:rFonts w:ascii="仿宋_GB2312" w:eastAsia="仿宋_GB2312" w:hAnsiTheme="minorHAnsi" w:cstheme="minorBidi" w:hint="eastAsia"/>
          <w:kern w:val="2"/>
          <w:sz w:val="32"/>
          <w:szCs w:val="32"/>
        </w:rPr>
        <w:t>工委、管委会交办的其他事项。</w:t>
      </w:r>
    </w:p>
    <w:p w:rsidR="00AF2FBF" w:rsidRPr="00433630" w:rsidRDefault="00AF2FBF" w:rsidP="00433630">
      <w:pPr>
        <w:autoSpaceDE w:val="0"/>
        <w:spacing w:line="600" w:lineRule="exact"/>
        <w:ind w:firstLineChars="200" w:firstLine="643"/>
        <w:rPr>
          <w:rFonts w:ascii="仿宋_GB2312" w:eastAsia="仿宋_GB2312"/>
          <w:b/>
          <w:sz w:val="32"/>
          <w:szCs w:val="32"/>
        </w:rPr>
      </w:pPr>
      <w:r w:rsidRPr="00433630">
        <w:rPr>
          <w:rFonts w:ascii="仿宋_GB2312" w:eastAsia="仿宋_GB2312" w:hint="eastAsia"/>
          <w:b/>
          <w:sz w:val="32"/>
          <w:szCs w:val="32"/>
        </w:rPr>
        <w:t>二、部门2019年主要工作任务</w:t>
      </w:r>
    </w:p>
    <w:p w:rsidR="00433630" w:rsidRPr="00B33F94" w:rsidRDefault="00AF2FBF" w:rsidP="00B33F94">
      <w:pPr>
        <w:autoSpaceDE w:val="0"/>
        <w:spacing w:line="600" w:lineRule="exact"/>
        <w:ind w:firstLineChars="200" w:firstLine="640"/>
        <w:rPr>
          <w:rFonts w:ascii="仿宋_GB2312" w:eastAsia="仿宋_GB2312" w:hAnsiTheme="minorHAnsi" w:cstheme="minorBidi"/>
          <w:sz w:val="32"/>
          <w:szCs w:val="32"/>
        </w:rPr>
      </w:pPr>
      <w:r w:rsidRPr="00B33F94">
        <w:rPr>
          <w:rFonts w:ascii="仿宋_GB2312" w:eastAsia="仿宋_GB2312" w:hAnsiTheme="minorHAnsi" w:cstheme="minorBidi" w:hint="eastAsia"/>
          <w:sz w:val="32"/>
          <w:szCs w:val="32"/>
        </w:rPr>
        <w:t>赣江新区临空组团（南昌临空经济区）</w:t>
      </w:r>
      <w:r w:rsidR="00AC1257" w:rsidRPr="00B33F94">
        <w:rPr>
          <w:rFonts w:ascii="仿宋_GB2312" w:eastAsia="仿宋_GB2312" w:hAnsiTheme="minorHAnsi" w:cstheme="minorBidi" w:hint="eastAsia"/>
          <w:sz w:val="32"/>
          <w:szCs w:val="32"/>
        </w:rPr>
        <w:t>综合协调部</w:t>
      </w:r>
      <w:r w:rsidRPr="00B33F94">
        <w:rPr>
          <w:rFonts w:ascii="仿宋_GB2312" w:eastAsia="仿宋_GB2312" w:hAnsiTheme="minorHAnsi" w:cstheme="minorBidi" w:hint="eastAsia"/>
          <w:sz w:val="32"/>
          <w:szCs w:val="32"/>
        </w:rPr>
        <w:t>2019年的主要工作任务是：</w:t>
      </w:r>
      <w:r w:rsidR="00B33F94" w:rsidRPr="00B33F94">
        <w:rPr>
          <w:rFonts w:ascii="仿宋_GB2312" w:eastAsia="仿宋_GB2312" w:hAnsiTheme="minorHAnsi" w:cstheme="minorBidi"/>
          <w:sz w:val="32"/>
          <w:szCs w:val="32"/>
        </w:rPr>
        <w:t>有序</w:t>
      </w:r>
      <w:r w:rsidR="00B33F94" w:rsidRPr="00B33F94">
        <w:rPr>
          <w:rFonts w:ascii="仿宋_GB2312" w:eastAsia="仿宋_GB2312" w:hAnsiTheme="minorHAnsi" w:cstheme="minorBidi" w:hint="eastAsia"/>
          <w:sz w:val="32"/>
          <w:szCs w:val="32"/>
        </w:rPr>
        <w:t>开展征</w:t>
      </w:r>
      <w:r w:rsidR="00B33F94" w:rsidRPr="00B33F94">
        <w:rPr>
          <w:rFonts w:ascii="仿宋_GB2312" w:eastAsia="仿宋_GB2312" w:hAnsiTheme="minorHAnsi" w:cstheme="minorBidi"/>
          <w:sz w:val="32"/>
          <w:szCs w:val="32"/>
        </w:rPr>
        <w:t>迁工作，</w:t>
      </w:r>
      <w:r w:rsidR="00B33F94" w:rsidRPr="00B33F94">
        <w:rPr>
          <w:rFonts w:ascii="仿宋_GB2312" w:eastAsia="仿宋_GB2312" w:hAnsiTheme="minorHAnsi" w:cstheme="minorBidi" w:hint="eastAsia"/>
          <w:sz w:val="32"/>
          <w:szCs w:val="32"/>
        </w:rPr>
        <w:t>确保</w:t>
      </w:r>
      <w:r w:rsidR="00B33F94" w:rsidRPr="00B33F94">
        <w:rPr>
          <w:rFonts w:ascii="仿宋_GB2312" w:eastAsia="仿宋_GB2312" w:hAnsiTheme="minorHAnsi" w:cstheme="minorBidi"/>
          <w:sz w:val="32"/>
          <w:szCs w:val="32"/>
        </w:rPr>
        <w:t>项目建设用地</w:t>
      </w:r>
      <w:r w:rsidR="00B33F94" w:rsidRPr="00B33F94">
        <w:rPr>
          <w:rFonts w:ascii="仿宋_GB2312" w:eastAsia="仿宋_GB2312" w:hAnsiTheme="minorHAnsi" w:cstheme="minorBidi" w:hint="eastAsia"/>
          <w:sz w:val="32"/>
          <w:szCs w:val="32"/>
        </w:rPr>
        <w:t>；</w:t>
      </w:r>
      <w:r w:rsidR="00B33F94" w:rsidRPr="00B33F94">
        <w:rPr>
          <w:rFonts w:ascii="仿宋_GB2312" w:eastAsia="仿宋_GB2312" w:hAnsiTheme="minorHAnsi" w:cstheme="minorBidi"/>
          <w:sz w:val="32"/>
          <w:szCs w:val="32"/>
        </w:rPr>
        <w:t>深入推进扫黑除恶专项斗争，</w:t>
      </w:r>
      <w:r w:rsidR="00B33F94" w:rsidRPr="00B33F94">
        <w:rPr>
          <w:rFonts w:ascii="仿宋_GB2312" w:eastAsia="仿宋_GB2312" w:hAnsiTheme="minorHAnsi" w:cstheme="minorBidi" w:hint="eastAsia"/>
          <w:sz w:val="32"/>
          <w:szCs w:val="32"/>
        </w:rPr>
        <w:t>切实增强群众安全感</w:t>
      </w:r>
      <w:r w:rsidR="00B33F94">
        <w:rPr>
          <w:rFonts w:ascii="仿宋_GB2312" w:eastAsia="仿宋_GB2312" w:hAnsiTheme="minorHAnsi" w:cstheme="minorBidi" w:hint="eastAsia"/>
          <w:sz w:val="32"/>
          <w:szCs w:val="32"/>
        </w:rPr>
        <w:t>，</w:t>
      </w:r>
      <w:r w:rsidR="00B33F94" w:rsidRPr="00B33F94">
        <w:rPr>
          <w:rFonts w:ascii="仿宋_GB2312" w:eastAsia="仿宋_GB2312" w:hAnsiTheme="minorHAnsi" w:cstheme="minorBidi" w:hint="eastAsia"/>
          <w:sz w:val="32"/>
          <w:szCs w:val="32"/>
        </w:rPr>
        <w:t>完善制度，深入</w:t>
      </w:r>
      <w:r w:rsidR="00B33F94" w:rsidRPr="00B33F94">
        <w:rPr>
          <w:rFonts w:ascii="仿宋_GB2312" w:eastAsia="仿宋_GB2312" w:hAnsiTheme="minorHAnsi" w:cstheme="minorBidi"/>
          <w:sz w:val="32"/>
          <w:szCs w:val="32"/>
        </w:rPr>
        <w:t>开展线索</w:t>
      </w:r>
      <w:r w:rsidR="00B33F94" w:rsidRPr="00B33F94">
        <w:rPr>
          <w:rFonts w:ascii="仿宋_GB2312" w:eastAsia="仿宋_GB2312" w:hAnsiTheme="minorHAnsi" w:cstheme="minorBidi" w:hint="eastAsia"/>
          <w:sz w:val="32"/>
          <w:szCs w:val="32"/>
        </w:rPr>
        <w:t>摸排；广泛宣传</w:t>
      </w:r>
      <w:r w:rsidR="00B33F94" w:rsidRPr="00B33F94">
        <w:rPr>
          <w:rFonts w:ascii="仿宋_GB2312" w:eastAsia="仿宋_GB2312" w:hAnsiTheme="minorHAnsi" w:cstheme="minorBidi"/>
          <w:sz w:val="32"/>
          <w:szCs w:val="32"/>
        </w:rPr>
        <w:t>，</w:t>
      </w:r>
      <w:r w:rsidR="00B33F94" w:rsidRPr="00B33F94">
        <w:rPr>
          <w:rFonts w:ascii="仿宋_GB2312" w:eastAsia="仿宋_GB2312" w:hAnsiTheme="minorHAnsi" w:cstheme="minorBidi" w:hint="eastAsia"/>
          <w:sz w:val="32"/>
          <w:szCs w:val="32"/>
        </w:rPr>
        <w:t>提升干部群众参与度</w:t>
      </w:r>
      <w:r w:rsidR="00B33F94">
        <w:rPr>
          <w:rFonts w:ascii="仿宋_GB2312" w:eastAsia="仿宋_GB2312" w:hAnsiTheme="minorHAnsi" w:cstheme="minorBidi" w:hint="eastAsia"/>
          <w:sz w:val="32"/>
          <w:szCs w:val="32"/>
        </w:rPr>
        <w:t>；</w:t>
      </w:r>
      <w:r w:rsidR="00B33F94" w:rsidRPr="00B33F94">
        <w:rPr>
          <w:rFonts w:ascii="仿宋_GB2312" w:eastAsia="仿宋_GB2312" w:hAnsiTheme="minorHAnsi" w:cstheme="minorBidi"/>
          <w:sz w:val="32"/>
          <w:szCs w:val="32"/>
        </w:rPr>
        <w:t>扎实做好综治</w:t>
      </w:r>
      <w:proofErr w:type="gramStart"/>
      <w:r w:rsidR="00B33F94" w:rsidRPr="00B33F94">
        <w:rPr>
          <w:rFonts w:ascii="仿宋_GB2312" w:eastAsia="仿宋_GB2312" w:hAnsiTheme="minorHAnsi" w:cstheme="minorBidi"/>
          <w:sz w:val="32"/>
          <w:szCs w:val="32"/>
        </w:rPr>
        <w:t>信访维稳工作</w:t>
      </w:r>
      <w:proofErr w:type="gramEnd"/>
      <w:r w:rsidR="00B33F94" w:rsidRPr="00B33F94">
        <w:rPr>
          <w:rFonts w:ascii="仿宋_GB2312" w:eastAsia="仿宋_GB2312" w:hAnsiTheme="minorHAnsi" w:cstheme="minorBidi"/>
          <w:sz w:val="32"/>
          <w:szCs w:val="32"/>
        </w:rPr>
        <w:t>，维护园区社会稳定</w:t>
      </w:r>
      <w:r w:rsidR="00B33F94">
        <w:rPr>
          <w:rFonts w:ascii="仿宋_GB2312" w:eastAsia="仿宋_GB2312" w:hAnsiTheme="minorHAnsi" w:cstheme="minorBidi" w:hint="eastAsia"/>
          <w:sz w:val="32"/>
          <w:szCs w:val="32"/>
        </w:rPr>
        <w:t>，</w:t>
      </w:r>
      <w:r w:rsidR="00B33F94" w:rsidRPr="00B33F94">
        <w:rPr>
          <w:rFonts w:ascii="仿宋_GB2312" w:eastAsia="仿宋_GB2312" w:hAnsiTheme="minorHAnsi" w:cstheme="minorBidi" w:hint="eastAsia"/>
          <w:sz w:val="32"/>
          <w:szCs w:val="32"/>
        </w:rPr>
        <w:t>排查化解矛盾纠纷，保障少数民族用工形势稳定，</w:t>
      </w:r>
      <w:r w:rsidR="00B33F94" w:rsidRPr="00B33F94">
        <w:rPr>
          <w:rFonts w:ascii="仿宋_GB2312" w:eastAsia="仿宋_GB2312" w:hAnsiTheme="minorHAnsi" w:cstheme="minorBidi"/>
          <w:sz w:val="32"/>
          <w:szCs w:val="32"/>
        </w:rPr>
        <w:t>认真开展</w:t>
      </w:r>
      <w:r w:rsidR="00B33F94" w:rsidRPr="00B33F94">
        <w:rPr>
          <w:rFonts w:ascii="仿宋_GB2312" w:eastAsia="仿宋_GB2312" w:hAnsiTheme="minorHAnsi" w:cstheme="minorBidi" w:hint="eastAsia"/>
          <w:sz w:val="32"/>
          <w:szCs w:val="32"/>
        </w:rPr>
        <w:t>挂</w:t>
      </w:r>
      <w:proofErr w:type="gramStart"/>
      <w:r w:rsidR="00B33F94" w:rsidRPr="00B33F94">
        <w:rPr>
          <w:rFonts w:ascii="仿宋_GB2312" w:eastAsia="仿宋_GB2312" w:hAnsiTheme="minorHAnsi" w:cstheme="minorBidi" w:hint="eastAsia"/>
          <w:sz w:val="32"/>
          <w:szCs w:val="32"/>
        </w:rPr>
        <w:t>点</w:t>
      </w:r>
      <w:r w:rsidR="00B33F94" w:rsidRPr="00B33F94">
        <w:rPr>
          <w:rFonts w:ascii="仿宋_GB2312" w:eastAsia="仿宋_GB2312" w:hAnsiTheme="minorHAnsi" w:cstheme="minorBidi"/>
          <w:sz w:val="32"/>
          <w:szCs w:val="32"/>
        </w:rPr>
        <w:t>帮</w:t>
      </w:r>
      <w:r w:rsidR="00B33F94" w:rsidRPr="00B33F94">
        <w:rPr>
          <w:rFonts w:ascii="仿宋_GB2312" w:eastAsia="仿宋_GB2312" w:hAnsiTheme="minorHAnsi" w:cstheme="minorBidi" w:hint="eastAsia"/>
          <w:sz w:val="32"/>
          <w:szCs w:val="32"/>
        </w:rPr>
        <w:t>创</w:t>
      </w:r>
      <w:proofErr w:type="gramEnd"/>
      <w:r w:rsidR="00B33F94" w:rsidRPr="00B33F94">
        <w:rPr>
          <w:rFonts w:ascii="仿宋_GB2312" w:eastAsia="仿宋_GB2312" w:hAnsiTheme="minorHAnsi" w:cstheme="minorBidi" w:hint="eastAsia"/>
          <w:sz w:val="32"/>
          <w:szCs w:val="32"/>
        </w:rPr>
        <w:t>平安村与贫困村定点帮扶</w:t>
      </w:r>
      <w:r w:rsidR="00B33F94" w:rsidRPr="00B33F94">
        <w:rPr>
          <w:rFonts w:ascii="仿宋_GB2312" w:eastAsia="仿宋_GB2312" w:hAnsiTheme="minorHAnsi" w:cstheme="minorBidi"/>
          <w:sz w:val="32"/>
          <w:szCs w:val="32"/>
        </w:rPr>
        <w:t>工作</w:t>
      </w:r>
      <w:r w:rsidR="00B33F94" w:rsidRPr="00B33F94">
        <w:rPr>
          <w:rFonts w:ascii="仿宋_GB2312" w:eastAsia="仿宋_GB2312" w:hAnsiTheme="minorHAnsi" w:cstheme="minorBidi" w:hint="eastAsia"/>
          <w:sz w:val="32"/>
          <w:szCs w:val="32"/>
        </w:rPr>
        <w:t>；为企业解难题，努力建设服务型政府。</w:t>
      </w:r>
    </w:p>
    <w:p w:rsidR="00AF2FBF" w:rsidRPr="00433630" w:rsidRDefault="00AF2FBF" w:rsidP="00433630">
      <w:pPr>
        <w:autoSpaceDE w:val="0"/>
        <w:spacing w:line="600" w:lineRule="exact"/>
        <w:ind w:firstLineChars="200" w:firstLine="643"/>
        <w:rPr>
          <w:rFonts w:ascii="仿宋_GB2312" w:eastAsia="仿宋_GB2312"/>
          <w:b/>
          <w:sz w:val="32"/>
          <w:szCs w:val="32"/>
        </w:rPr>
      </w:pPr>
      <w:r w:rsidRPr="00433630">
        <w:rPr>
          <w:rFonts w:ascii="仿宋_GB2312" w:eastAsia="仿宋_GB2312" w:hint="eastAsia"/>
          <w:b/>
          <w:sz w:val="32"/>
          <w:szCs w:val="32"/>
        </w:rPr>
        <w:t>三、部门基本情况</w:t>
      </w:r>
    </w:p>
    <w:p w:rsidR="00AF2FBF" w:rsidRPr="00FE7F43" w:rsidRDefault="00AF2FBF" w:rsidP="00AF2FBF">
      <w:pPr>
        <w:autoSpaceDE w:val="0"/>
        <w:spacing w:line="600" w:lineRule="exact"/>
        <w:ind w:firstLineChars="200" w:firstLine="640"/>
        <w:rPr>
          <w:rFonts w:ascii="仿宋_GB2312" w:eastAsia="仿宋_GB2312"/>
          <w:sz w:val="32"/>
          <w:szCs w:val="32"/>
        </w:rPr>
      </w:pPr>
      <w:r w:rsidRPr="00B04BA2">
        <w:rPr>
          <w:rFonts w:ascii="仿宋_GB2312" w:eastAsia="仿宋_GB2312" w:hint="eastAsia"/>
          <w:sz w:val="32"/>
          <w:szCs w:val="32"/>
        </w:rPr>
        <w:lastRenderedPageBreak/>
        <w:t>赣江新区临空组团（南昌临空经济区）</w:t>
      </w:r>
      <w:r w:rsidR="00AC1257">
        <w:rPr>
          <w:rFonts w:ascii="仿宋_GB2312" w:eastAsia="仿宋_GB2312" w:hint="eastAsia"/>
          <w:sz w:val="32"/>
          <w:szCs w:val="32"/>
        </w:rPr>
        <w:t>综合协调部</w:t>
      </w:r>
      <w:r>
        <w:rPr>
          <w:rFonts w:ascii="仿宋_GB2312" w:eastAsia="仿宋_GB2312" w:hint="eastAsia"/>
          <w:sz w:val="32"/>
          <w:szCs w:val="32"/>
        </w:rPr>
        <w:t>共有</w:t>
      </w:r>
      <w:r w:rsidR="00AC1257">
        <w:rPr>
          <w:rFonts w:ascii="仿宋_GB2312" w:eastAsia="仿宋_GB2312" w:hint="eastAsia"/>
          <w:sz w:val="32"/>
          <w:szCs w:val="32"/>
        </w:rPr>
        <w:t>综合协调部</w:t>
      </w:r>
      <w:r w:rsidR="004126BD">
        <w:rPr>
          <w:rFonts w:ascii="仿宋_GB2312" w:eastAsia="仿宋_GB2312" w:hint="eastAsia"/>
          <w:sz w:val="32"/>
          <w:szCs w:val="32"/>
        </w:rPr>
        <w:t>本级1个</w:t>
      </w:r>
      <w:r>
        <w:rPr>
          <w:rFonts w:ascii="仿宋_GB2312" w:eastAsia="仿宋_GB2312" w:hint="eastAsia"/>
          <w:sz w:val="32"/>
          <w:szCs w:val="32"/>
        </w:rPr>
        <w:t>预算单位</w:t>
      </w:r>
      <w:r w:rsidR="00D92E6D">
        <w:rPr>
          <w:rFonts w:ascii="仿宋_GB2312" w:eastAsia="仿宋_GB2312" w:hint="eastAsia"/>
          <w:sz w:val="32"/>
          <w:szCs w:val="32"/>
        </w:rPr>
        <w:t>，下设</w:t>
      </w:r>
      <w:r w:rsidR="00D92E6D" w:rsidRPr="00EF4136">
        <w:rPr>
          <w:rFonts w:ascii="仿宋_GB2312" w:eastAsia="仿宋_GB2312" w:hint="eastAsia"/>
          <w:sz w:val="32"/>
          <w:szCs w:val="32"/>
        </w:rPr>
        <w:t>综合处、</w:t>
      </w:r>
      <w:r w:rsidR="00AC1257">
        <w:rPr>
          <w:rFonts w:ascii="仿宋_GB2312" w:eastAsia="仿宋_GB2312" w:hint="eastAsia"/>
          <w:sz w:val="32"/>
          <w:szCs w:val="32"/>
        </w:rPr>
        <w:t>征迁协调</w:t>
      </w:r>
      <w:r w:rsidR="00D92E6D" w:rsidRPr="00EF4136">
        <w:rPr>
          <w:rFonts w:ascii="仿宋_GB2312" w:eastAsia="仿宋_GB2312" w:hint="eastAsia"/>
          <w:sz w:val="32"/>
          <w:szCs w:val="32"/>
        </w:rPr>
        <w:t>处、</w:t>
      </w:r>
      <w:r w:rsidR="00AC1257" w:rsidRPr="00FE7F43">
        <w:rPr>
          <w:rFonts w:ascii="仿宋_GB2312" w:eastAsia="仿宋_GB2312" w:hint="eastAsia"/>
          <w:sz w:val="32"/>
          <w:szCs w:val="32"/>
        </w:rPr>
        <w:t>公共服务</w:t>
      </w:r>
      <w:r w:rsidR="00D92E6D" w:rsidRPr="00FE7F43">
        <w:rPr>
          <w:rFonts w:ascii="仿宋_GB2312" w:eastAsia="仿宋_GB2312" w:hint="eastAsia"/>
          <w:sz w:val="32"/>
          <w:szCs w:val="32"/>
        </w:rPr>
        <w:t>处</w:t>
      </w:r>
      <w:r w:rsidR="00EF4136" w:rsidRPr="00FE7F43">
        <w:rPr>
          <w:rFonts w:ascii="仿宋_GB2312" w:eastAsia="仿宋_GB2312" w:hint="eastAsia"/>
          <w:sz w:val="32"/>
          <w:szCs w:val="32"/>
        </w:rPr>
        <w:t>、</w:t>
      </w:r>
      <w:proofErr w:type="gramStart"/>
      <w:r w:rsidR="00AC1257" w:rsidRPr="00FE7F43">
        <w:rPr>
          <w:rFonts w:ascii="仿宋_GB2312" w:eastAsia="仿宋_GB2312" w:hint="eastAsia"/>
          <w:sz w:val="32"/>
          <w:szCs w:val="32"/>
        </w:rPr>
        <w:t>维稳信访</w:t>
      </w:r>
      <w:proofErr w:type="gramEnd"/>
      <w:r w:rsidR="00EF4136" w:rsidRPr="00FE7F43">
        <w:rPr>
          <w:rFonts w:ascii="仿宋_GB2312" w:eastAsia="仿宋_GB2312" w:hint="eastAsia"/>
          <w:sz w:val="32"/>
          <w:szCs w:val="32"/>
        </w:rPr>
        <w:t>处</w:t>
      </w:r>
      <w:r w:rsidR="00AC1257" w:rsidRPr="00FE7F43">
        <w:rPr>
          <w:rFonts w:ascii="仿宋_GB2312" w:eastAsia="仿宋_GB2312" w:hint="eastAsia"/>
          <w:sz w:val="32"/>
          <w:szCs w:val="32"/>
        </w:rPr>
        <w:t>、交通处五</w:t>
      </w:r>
      <w:r w:rsidR="00EF4136" w:rsidRPr="00FE7F43">
        <w:rPr>
          <w:rFonts w:ascii="仿宋_GB2312" w:eastAsia="仿宋_GB2312" w:hint="eastAsia"/>
          <w:sz w:val="32"/>
          <w:szCs w:val="32"/>
        </w:rPr>
        <w:t>个处室。</w:t>
      </w:r>
      <w:r w:rsidRPr="00FE7F43">
        <w:rPr>
          <w:rFonts w:ascii="仿宋_GB2312" w:eastAsia="仿宋_GB2312" w:hint="eastAsia"/>
          <w:sz w:val="32"/>
          <w:szCs w:val="32"/>
        </w:rPr>
        <w:t>其中，</w:t>
      </w:r>
      <w:r w:rsidR="004126BD" w:rsidRPr="00FE7F43">
        <w:rPr>
          <w:rFonts w:ascii="仿宋_GB2312" w:eastAsia="仿宋_GB2312" w:hint="eastAsia"/>
          <w:sz w:val="32"/>
          <w:szCs w:val="32"/>
        </w:rPr>
        <w:t>机构设置</w:t>
      </w:r>
      <w:r w:rsidRPr="00FE7F43">
        <w:rPr>
          <w:rFonts w:ascii="仿宋_GB2312" w:eastAsia="仿宋_GB2312" w:hint="eastAsia"/>
          <w:sz w:val="32"/>
          <w:szCs w:val="32"/>
        </w:rPr>
        <w:t>人数</w:t>
      </w:r>
      <w:r w:rsidR="004126BD" w:rsidRPr="00FE7F43">
        <w:rPr>
          <w:rFonts w:ascii="仿宋_GB2312" w:eastAsia="仿宋_GB2312" w:hint="eastAsia"/>
          <w:sz w:val="32"/>
          <w:szCs w:val="32"/>
        </w:rPr>
        <w:t>1</w:t>
      </w:r>
      <w:r w:rsidR="00AC1257" w:rsidRPr="00FE7F43">
        <w:rPr>
          <w:rFonts w:ascii="仿宋_GB2312" w:eastAsia="仿宋_GB2312" w:hint="eastAsia"/>
          <w:sz w:val="32"/>
          <w:szCs w:val="32"/>
        </w:rPr>
        <w:t>5</w:t>
      </w:r>
      <w:r w:rsidRPr="00FE7F43">
        <w:rPr>
          <w:rFonts w:ascii="仿宋_GB2312" w:eastAsia="仿宋_GB2312" w:hint="eastAsia"/>
          <w:sz w:val="32"/>
          <w:szCs w:val="32"/>
        </w:rPr>
        <w:t>人；实有人数</w:t>
      </w:r>
      <w:r w:rsidR="00AC1257" w:rsidRPr="00FE7F43">
        <w:rPr>
          <w:rFonts w:ascii="仿宋_GB2312" w:eastAsia="仿宋_GB2312" w:hint="eastAsia"/>
          <w:sz w:val="32"/>
          <w:szCs w:val="32"/>
        </w:rPr>
        <w:t>10</w:t>
      </w:r>
      <w:r w:rsidRPr="00FE7F43">
        <w:rPr>
          <w:rFonts w:ascii="仿宋_GB2312" w:eastAsia="仿宋_GB2312" w:hint="eastAsia"/>
          <w:sz w:val="32"/>
          <w:szCs w:val="32"/>
        </w:rPr>
        <w:t>人，其中：在职人数</w:t>
      </w:r>
      <w:r w:rsidR="00AC1257" w:rsidRPr="00FE7F43">
        <w:rPr>
          <w:rFonts w:ascii="仿宋_GB2312" w:eastAsia="仿宋_GB2312" w:hint="eastAsia"/>
          <w:sz w:val="32"/>
          <w:szCs w:val="32"/>
        </w:rPr>
        <w:t>10</w:t>
      </w:r>
      <w:r w:rsidRPr="00FE7F43">
        <w:rPr>
          <w:rFonts w:ascii="仿宋_GB2312" w:eastAsia="仿宋_GB2312" w:hint="eastAsia"/>
          <w:sz w:val="32"/>
          <w:szCs w:val="32"/>
        </w:rPr>
        <w:t>人，包括行政人员</w:t>
      </w:r>
      <w:r w:rsidR="004126BD" w:rsidRPr="00FE7F43">
        <w:rPr>
          <w:rFonts w:ascii="仿宋_GB2312" w:eastAsia="仿宋_GB2312" w:hint="eastAsia"/>
          <w:sz w:val="32"/>
          <w:szCs w:val="32"/>
        </w:rPr>
        <w:t>1</w:t>
      </w:r>
      <w:r w:rsidRPr="00FE7F43">
        <w:rPr>
          <w:rFonts w:ascii="仿宋_GB2312" w:eastAsia="仿宋_GB2312" w:hint="eastAsia"/>
          <w:sz w:val="32"/>
          <w:szCs w:val="32"/>
        </w:rPr>
        <w:t>人、</w:t>
      </w:r>
      <w:r w:rsidR="003D13C9" w:rsidRPr="00FE7F43">
        <w:rPr>
          <w:rFonts w:ascii="仿宋_GB2312" w:eastAsia="仿宋_GB2312" w:hint="eastAsia"/>
          <w:sz w:val="32"/>
          <w:szCs w:val="32"/>
        </w:rPr>
        <w:t>全部补助</w:t>
      </w:r>
      <w:r w:rsidR="00AC1257" w:rsidRPr="00FE7F43">
        <w:rPr>
          <w:rFonts w:ascii="仿宋_GB2312" w:eastAsia="仿宋_GB2312" w:hint="eastAsia"/>
          <w:sz w:val="32"/>
          <w:szCs w:val="32"/>
        </w:rPr>
        <w:t>事业人员1人、</w:t>
      </w:r>
      <w:r w:rsidR="00C44E55" w:rsidRPr="00FE7F43">
        <w:rPr>
          <w:rFonts w:ascii="仿宋_GB2312" w:eastAsia="仿宋_GB2312" w:hint="eastAsia"/>
          <w:sz w:val="32"/>
          <w:szCs w:val="32"/>
        </w:rPr>
        <w:t>其他人员8人。</w:t>
      </w:r>
    </w:p>
    <w:p w:rsidR="001B7ADD" w:rsidRDefault="00AF2FBF" w:rsidP="00AF2FBF">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 xml:space="preserve">第二部分  </w:t>
      </w:r>
      <w:r w:rsidRPr="00B04BA2">
        <w:rPr>
          <w:rFonts w:ascii="仿宋_GB2312" w:eastAsia="仿宋_GB2312" w:hint="eastAsia"/>
          <w:b/>
          <w:bCs/>
          <w:sz w:val="32"/>
          <w:szCs w:val="32"/>
        </w:rPr>
        <w:t>赣江新区临空组团（南昌临空经济区）</w:t>
      </w:r>
    </w:p>
    <w:p w:rsidR="00AF2FBF" w:rsidRDefault="00AC1257" w:rsidP="00AF2FBF">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综合协调部</w:t>
      </w:r>
      <w:r w:rsidR="00AF2FBF">
        <w:rPr>
          <w:rFonts w:ascii="仿宋_GB2312" w:eastAsia="仿宋_GB2312" w:hint="eastAsia"/>
          <w:b/>
          <w:bCs/>
          <w:sz w:val="32"/>
          <w:szCs w:val="32"/>
        </w:rPr>
        <w:t>2019年部门预算情况说明</w:t>
      </w:r>
    </w:p>
    <w:p w:rsidR="00B621BE" w:rsidRDefault="00AF2FBF" w:rsidP="00B621BE">
      <w:pPr>
        <w:pStyle w:val="a3"/>
        <w:numPr>
          <w:ilvl w:val="0"/>
          <w:numId w:val="1"/>
        </w:numPr>
        <w:autoSpaceDE w:val="0"/>
        <w:spacing w:line="600" w:lineRule="exact"/>
        <w:ind w:firstLineChars="0"/>
        <w:rPr>
          <w:rFonts w:ascii="仿宋_GB2312" w:eastAsia="仿宋_GB2312"/>
          <w:sz w:val="32"/>
          <w:szCs w:val="32"/>
        </w:rPr>
      </w:pPr>
      <w:r w:rsidRPr="00B621BE">
        <w:rPr>
          <w:rFonts w:ascii="仿宋_GB2312" w:eastAsia="仿宋_GB2312" w:hint="eastAsia"/>
          <w:sz w:val="32"/>
          <w:szCs w:val="32"/>
        </w:rPr>
        <w:t>部门预算收支情况说明</w:t>
      </w:r>
    </w:p>
    <w:p w:rsidR="00B621BE" w:rsidRPr="00B621BE" w:rsidRDefault="00B621BE" w:rsidP="00AC1257">
      <w:pPr>
        <w:autoSpaceDE w:val="0"/>
        <w:spacing w:line="600" w:lineRule="exact"/>
        <w:ind w:firstLineChars="200" w:firstLine="640"/>
        <w:rPr>
          <w:rFonts w:ascii="仿宋_GB2312" w:eastAsia="仿宋_GB2312"/>
          <w:sz w:val="32"/>
          <w:szCs w:val="32"/>
        </w:rPr>
      </w:pPr>
      <w:r w:rsidRPr="00B621BE">
        <w:rPr>
          <w:rFonts w:ascii="仿宋_GB2312" w:eastAsia="仿宋_GB2312" w:hint="eastAsia"/>
          <w:sz w:val="32"/>
          <w:szCs w:val="32"/>
        </w:rPr>
        <w:t>赣江新区临空组团（南昌临空经济区）</w:t>
      </w:r>
      <w:r w:rsidR="00AC1257">
        <w:rPr>
          <w:rFonts w:ascii="仿宋_GB2312" w:eastAsia="仿宋_GB2312" w:hint="eastAsia"/>
          <w:sz w:val="32"/>
          <w:szCs w:val="32"/>
        </w:rPr>
        <w:t>综合协调部2019年</w:t>
      </w:r>
      <w:r>
        <w:rPr>
          <w:rFonts w:ascii="仿宋_GB2312" w:eastAsia="仿宋_GB2312" w:hint="eastAsia"/>
          <w:sz w:val="32"/>
          <w:szCs w:val="32"/>
        </w:rPr>
        <w:t>第一年编制部门预算，故</w:t>
      </w:r>
      <w:proofErr w:type="gramStart"/>
      <w:r>
        <w:rPr>
          <w:rFonts w:ascii="仿宋_GB2312" w:eastAsia="仿宋_GB2312" w:hint="eastAsia"/>
          <w:sz w:val="32"/>
          <w:szCs w:val="32"/>
        </w:rPr>
        <w:t>无上年</w:t>
      </w:r>
      <w:proofErr w:type="gramEnd"/>
      <w:r>
        <w:rPr>
          <w:rFonts w:ascii="仿宋_GB2312" w:eastAsia="仿宋_GB2312" w:hint="eastAsia"/>
          <w:sz w:val="32"/>
          <w:szCs w:val="32"/>
        </w:rPr>
        <w:t>收支数据。</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（一）收入预算情况</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w:t>
      </w:r>
      <w:r w:rsidRPr="00B04BA2">
        <w:rPr>
          <w:rFonts w:ascii="仿宋_GB2312" w:eastAsia="仿宋_GB2312" w:hint="eastAsia"/>
          <w:sz w:val="32"/>
          <w:szCs w:val="32"/>
        </w:rPr>
        <w:t>赣江新区临空组团（南昌临空经济区）</w:t>
      </w:r>
      <w:r w:rsidR="00AC1257">
        <w:rPr>
          <w:rFonts w:ascii="仿宋_GB2312" w:eastAsia="仿宋_GB2312" w:hint="eastAsia"/>
          <w:sz w:val="32"/>
          <w:szCs w:val="32"/>
        </w:rPr>
        <w:t>综合协调</w:t>
      </w:r>
      <w:proofErr w:type="gramStart"/>
      <w:r w:rsidR="00AC1257">
        <w:rPr>
          <w:rFonts w:ascii="仿宋_GB2312" w:eastAsia="仿宋_GB2312" w:hint="eastAsia"/>
          <w:sz w:val="32"/>
          <w:szCs w:val="32"/>
        </w:rPr>
        <w:t>部</w:t>
      </w:r>
      <w:r>
        <w:rPr>
          <w:rFonts w:ascii="仿宋_GB2312" w:eastAsia="仿宋_GB2312" w:hint="eastAsia"/>
          <w:sz w:val="32"/>
          <w:szCs w:val="32"/>
        </w:rPr>
        <w:t>收入</w:t>
      </w:r>
      <w:proofErr w:type="gramEnd"/>
      <w:r>
        <w:rPr>
          <w:rFonts w:ascii="仿宋_GB2312" w:eastAsia="仿宋_GB2312" w:hint="eastAsia"/>
          <w:sz w:val="32"/>
          <w:szCs w:val="32"/>
        </w:rPr>
        <w:t>预算总额为</w:t>
      </w:r>
      <w:r w:rsidR="00AC1257">
        <w:rPr>
          <w:rFonts w:ascii="仿宋_GB2312" w:eastAsia="仿宋_GB2312" w:hint="eastAsia"/>
          <w:sz w:val="32"/>
          <w:szCs w:val="32"/>
        </w:rPr>
        <w:t>1470.42</w:t>
      </w:r>
      <w:r w:rsidR="00B621BE">
        <w:rPr>
          <w:rFonts w:ascii="仿宋_GB2312" w:eastAsia="仿宋_GB2312" w:hint="eastAsia"/>
          <w:sz w:val="32"/>
          <w:szCs w:val="32"/>
        </w:rPr>
        <w:t>万元</w:t>
      </w:r>
      <w:r>
        <w:rPr>
          <w:rFonts w:ascii="仿宋_GB2312" w:eastAsia="仿宋_GB2312" w:hint="eastAsia"/>
          <w:sz w:val="32"/>
          <w:szCs w:val="32"/>
        </w:rPr>
        <w:t>。其中：财政拨款收入</w:t>
      </w:r>
      <w:r w:rsidR="00AC1257">
        <w:rPr>
          <w:rFonts w:ascii="仿宋_GB2312" w:eastAsia="仿宋_GB2312" w:hint="eastAsia"/>
          <w:sz w:val="32"/>
          <w:szCs w:val="32"/>
        </w:rPr>
        <w:t>1470.42</w:t>
      </w:r>
      <w:r>
        <w:rPr>
          <w:rFonts w:ascii="仿宋_GB2312" w:eastAsia="仿宋_GB2312" w:hint="eastAsia"/>
          <w:sz w:val="32"/>
          <w:szCs w:val="32"/>
        </w:rPr>
        <w:t>万元</w:t>
      </w:r>
      <w:r w:rsidR="00B621BE">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（二）支出预算情况</w:t>
      </w:r>
    </w:p>
    <w:p w:rsidR="00AF2FBF" w:rsidRDefault="00AF2FBF" w:rsidP="00AF2FBF">
      <w:pPr>
        <w:autoSpaceDE w:val="0"/>
        <w:spacing w:line="600" w:lineRule="exact"/>
        <w:ind w:firstLineChars="200" w:firstLine="640"/>
        <w:rPr>
          <w:rFonts w:ascii="仿宋_GB2312" w:eastAsia="仿宋_GB2312"/>
          <w:sz w:val="32"/>
          <w:szCs w:val="32"/>
        </w:rPr>
      </w:pPr>
      <w:r w:rsidRPr="00B04BA2">
        <w:rPr>
          <w:rFonts w:ascii="仿宋_GB2312" w:eastAsia="仿宋_GB2312" w:hint="eastAsia"/>
          <w:sz w:val="32"/>
          <w:szCs w:val="32"/>
        </w:rPr>
        <w:t>赣江新区临空组团（南昌临空经济区）</w:t>
      </w:r>
      <w:r w:rsidR="00AC1257">
        <w:rPr>
          <w:rFonts w:ascii="仿宋_GB2312" w:eastAsia="仿宋_GB2312" w:hint="eastAsia"/>
          <w:sz w:val="32"/>
          <w:szCs w:val="32"/>
        </w:rPr>
        <w:t>综合协调部</w:t>
      </w:r>
      <w:r>
        <w:rPr>
          <w:rFonts w:ascii="仿宋_GB2312" w:eastAsia="仿宋_GB2312" w:hint="eastAsia"/>
          <w:sz w:val="32"/>
          <w:szCs w:val="32"/>
        </w:rPr>
        <w:t>支出预算总额为</w:t>
      </w:r>
      <w:r w:rsidR="00AC1257">
        <w:rPr>
          <w:rFonts w:ascii="仿宋_GB2312" w:eastAsia="仿宋_GB2312" w:hint="eastAsia"/>
          <w:sz w:val="32"/>
          <w:szCs w:val="32"/>
        </w:rPr>
        <w:t>1470.42</w:t>
      </w:r>
      <w:r>
        <w:rPr>
          <w:rFonts w:ascii="仿宋_GB2312" w:eastAsia="仿宋_GB2312" w:hint="eastAsia"/>
          <w:sz w:val="32"/>
          <w:szCs w:val="32"/>
        </w:rPr>
        <w:t>万元。</w:t>
      </w:r>
    </w:p>
    <w:p w:rsidR="00AF2FBF" w:rsidRPr="00FE7F43" w:rsidRDefault="00AF2FBF" w:rsidP="00FE7F43">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其中：按支出项目类别划分：基本支出</w:t>
      </w:r>
      <w:r w:rsidR="00A517DC">
        <w:rPr>
          <w:rFonts w:ascii="仿宋_GB2312" w:eastAsia="仿宋_GB2312" w:hint="eastAsia"/>
          <w:sz w:val="32"/>
          <w:szCs w:val="32"/>
        </w:rPr>
        <w:t>17.92</w:t>
      </w:r>
      <w:r>
        <w:rPr>
          <w:rFonts w:ascii="仿宋_GB2312" w:eastAsia="仿宋_GB2312" w:hint="eastAsia"/>
          <w:sz w:val="32"/>
          <w:szCs w:val="32"/>
        </w:rPr>
        <w:t>万元，包括</w:t>
      </w:r>
      <w:r w:rsidR="00A517DC">
        <w:rPr>
          <w:rFonts w:ascii="仿宋_GB2312" w:eastAsia="仿宋_GB2312" w:hint="eastAsia"/>
          <w:sz w:val="32"/>
          <w:szCs w:val="32"/>
        </w:rPr>
        <w:t>商品和服务</w:t>
      </w:r>
      <w:r>
        <w:rPr>
          <w:rFonts w:ascii="仿宋_GB2312" w:eastAsia="仿宋_GB2312" w:hint="eastAsia"/>
          <w:sz w:val="32"/>
          <w:szCs w:val="32"/>
        </w:rPr>
        <w:t>支出</w:t>
      </w:r>
      <w:r w:rsidR="00A517DC">
        <w:rPr>
          <w:rFonts w:ascii="仿宋_GB2312" w:eastAsia="仿宋_GB2312" w:hint="eastAsia"/>
          <w:sz w:val="32"/>
          <w:szCs w:val="32"/>
        </w:rPr>
        <w:t>14.92</w:t>
      </w:r>
      <w:r>
        <w:rPr>
          <w:rFonts w:ascii="仿宋_GB2312" w:eastAsia="仿宋_GB2312" w:hint="eastAsia"/>
          <w:sz w:val="32"/>
          <w:szCs w:val="32"/>
        </w:rPr>
        <w:t>万元</w:t>
      </w:r>
      <w:r w:rsidR="00A517DC">
        <w:rPr>
          <w:rFonts w:ascii="仿宋_GB2312" w:eastAsia="仿宋_GB2312" w:hint="eastAsia"/>
          <w:sz w:val="32"/>
          <w:szCs w:val="32"/>
        </w:rPr>
        <w:t>，资本性支出3万元</w:t>
      </w:r>
      <w:r>
        <w:rPr>
          <w:rFonts w:ascii="仿宋_GB2312" w:eastAsia="仿宋_GB2312" w:hint="eastAsia"/>
          <w:sz w:val="32"/>
          <w:szCs w:val="32"/>
        </w:rPr>
        <w:t>；项目支出</w:t>
      </w:r>
      <w:r w:rsidR="00A517DC">
        <w:rPr>
          <w:rFonts w:ascii="仿宋_GB2312" w:eastAsia="仿宋_GB2312" w:hint="eastAsia"/>
          <w:sz w:val="32"/>
          <w:szCs w:val="32"/>
        </w:rPr>
        <w:t>1452.5</w:t>
      </w:r>
      <w:r>
        <w:rPr>
          <w:rFonts w:ascii="仿宋_GB2312" w:eastAsia="仿宋_GB2312" w:hint="eastAsia"/>
          <w:sz w:val="32"/>
          <w:szCs w:val="32"/>
        </w:rPr>
        <w:t>万元</w:t>
      </w:r>
      <w:r w:rsidR="00FE7F43">
        <w:rPr>
          <w:rFonts w:ascii="仿宋_GB2312" w:eastAsia="仿宋_GB2312" w:hint="eastAsia"/>
          <w:sz w:val="32"/>
          <w:szCs w:val="32"/>
        </w:rPr>
        <w:t>，包括行政事业性项目支出</w:t>
      </w:r>
      <w:r w:rsidR="00FE7F43" w:rsidRPr="00FE7F43">
        <w:rPr>
          <w:rFonts w:ascii="仿宋_GB2312" w:eastAsia="仿宋_GB2312"/>
          <w:sz w:val="32"/>
          <w:szCs w:val="32"/>
        </w:rPr>
        <w:t>1452.5</w:t>
      </w:r>
      <w:r w:rsidR="00FE7F43">
        <w:rPr>
          <w:rFonts w:ascii="仿宋_GB2312" w:eastAsia="仿宋_GB2312" w:hint="eastAsia"/>
          <w:sz w:val="32"/>
          <w:szCs w:val="32"/>
        </w:rPr>
        <w:t>万元。</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按支出功能科目划分：一般公共服务</w:t>
      </w:r>
      <w:r w:rsidR="00A517DC">
        <w:rPr>
          <w:rFonts w:ascii="仿宋_GB2312" w:eastAsia="仿宋_GB2312" w:hint="eastAsia"/>
          <w:sz w:val="32"/>
          <w:szCs w:val="32"/>
        </w:rPr>
        <w:t>支出13</w:t>
      </w:r>
      <w:r>
        <w:rPr>
          <w:rFonts w:ascii="仿宋_GB2312" w:eastAsia="仿宋_GB2312" w:hint="eastAsia"/>
          <w:sz w:val="32"/>
          <w:szCs w:val="32"/>
        </w:rPr>
        <w:t>万元</w:t>
      </w:r>
      <w:r w:rsidR="00A517DC">
        <w:rPr>
          <w:rFonts w:ascii="仿宋_GB2312" w:eastAsia="仿宋_GB2312" w:hint="eastAsia"/>
          <w:sz w:val="32"/>
          <w:szCs w:val="32"/>
        </w:rPr>
        <w:t>，公共安全支出383.9万元，</w:t>
      </w:r>
      <w:r w:rsidR="00A517DC" w:rsidRPr="006F418C">
        <w:rPr>
          <w:rFonts w:ascii="仿宋_GB2312" w:eastAsia="仿宋_GB2312" w:hint="eastAsia"/>
          <w:sz w:val="32"/>
          <w:szCs w:val="32"/>
        </w:rPr>
        <w:t>社会保障和就业支出1.6万元</w:t>
      </w:r>
      <w:r w:rsidR="00A517DC">
        <w:rPr>
          <w:rFonts w:ascii="仿宋_GB2312" w:eastAsia="仿宋_GB2312" w:hint="eastAsia"/>
          <w:sz w:val="32"/>
          <w:szCs w:val="32"/>
        </w:rPr>
        <w:t>，城乡社区支出1071.92万元</w:t>
      </w:r>
      <w:r w:rsidR="00D81C70">
        <w:rPr>
          <w:rFonts w:ascii="仿宋_GB2312" w:eastAsia="仿宋_GB2312" w:hint="eastAsia"/>
          <w:sz w:val="32"/>
          <w:szCs w:val="32"/>
        </w:rPr>
        <w:t>。</w:t>
      </w:r>
    </w:p>
    <w:p w:rsidR="00AF2FBF" w:rsidRPr="00F8130C" w:rsidRDefault="00AF2FBF" w:rsidP="00AF2FBF">
      <w:pPr>
        <w:autoSpaceDE w:val="0"/>
        <w:spacing w:line="600" w:lineRule="exact"/>
        <w:ind w:firstLineChars="200" w:firstLine="640"/>
        <w:rPr>
          <w:rFonts w:ascii="仿宋_GB2312" w:eastAsia="仿宋_GB2312"/>
          <w:sz w:val="32"/>
          <w:szCs w:val="32"/>
        </w:rPr>
      </w:pPr>
      <w:r w:rsidRPr="00F8130C">
        <w:rPr>
          <w:rFonts w:ascii="仿宋_GB2312" w:eastAsia="仿宋_GB2312" w:hint="eastAsia"/>
          <w:sz w:val="32"/>
          <w:szCs w:val="32"/>
        </w:rPr>
        <w:lastRenderedPageBreak/>
        <w:t>按支出经济分类划分：商品和服务支出</w:t>
      </w:r>
      <w:r w:rsidR="00840CEA" w:rsidRPr="00F8130C">
        <w:rPr>
          <w:rFonts w:ascii="仿宋_GB2312" w:eastAsia="仿宋_GB2312" w:hint="eastAsia"/>
          <w:sz w:val="32"/>
          <w:szCs w:val="32"/>
        </w:rPr>
        <w:t>1426.66</w:t>
      </w:r>
      <w:r w:rsidRPr="00F8130C">
        <w:rPr>
          <w:rFonts w:ascii="仿宋_GB2312" w:eastAsia="仿宋_GB2312" w:hint="eastAsia"/>
          <w:sz w:val="32"/>
          <w:szCs w:val="32"/>
        </w:rPr>
        <w:t>万元，占支出预算总额的</w:t>
      </w:r>
      <w:r w:rsidR="00840CEA" w:rsidRPr="00F8130C">
        <w:rPr>
          <w:rFonts w:ascii="仿宋_GB2312" w:eastAsia="仿宋_GB2312" w:hint="eastAsia"/>
          <w:sz w:val="32"/>
          <w:szCs w:val="32"/>
        </w:rPr>
        <w:t>97.02</w:t>
      </w:r>
      <w:r w:rsidRPr="00F8130C">
        <w:rPr>
          <w:rFonts w:ascii="仿宋_GB2312" w:eastAsia="仿宋_GB2312" w:hint="eastAsia"/>
          <w:sz w:val="32"/>
          <w:szCs w:val="32"/>
        </w:rPr>
        <w:t>%；</w:t>
      </w:r>
      <w:r w:rsidR="00584E07" w:rsidRPr="00F8130C">
        <w:rPr>
          <w:rFonts w:ascii="仿宋_GB2312" w:eastAsia="仿宋_GB2312" w:hint="eastAsia"/>
          <w:sz w:val="32"/>
          <w:szCs w:val="32"/>
        </w:rPr>
        <w:t>对个人和家庭的补助支出</w:t>
      </w:r>
      <w:r w:rsidR="00840CEA" w:rsidRPr="00F8130C">
        <w:rPr>
          <w:rFonts w:ascii="仿宋_GB2312" w:eastAsia="仿宋_GB2312" w:hint="eastAsia"/>
          <w:sz w:val="32"/>
          <w:szCs w:val="32"/>
        </w:rPr>
        <w:t>32.36</w:t>
      </w:r>
      <w:r w:rsidR="00584E07" w:rsidRPr="00F8130C">
        <w:rPr>
          <w:rFonts w:ascii="仿宋_GB2312" w:eastAsia="仿宋_GB2312" w:hint="eastAsia"/>
          <w:sz w:val="32"/>
          <w:szCs w:val="32"/>
        </w:rPr>
        <w:t>万元，占支出预算总额的</w:t>
      </w:r>
      <w:r w:rsidR="00840CEA" w:rsidRPr="00F8130C">
        <w:rPr>
          <w:rFonts w:ascii="仿宋_GB2312" w:eastAsia="仿宋_GB2312" w:hint="eastAsia"/>
          <w:sz w:val="32"/>
          <w:szCs w:val="32"/>
        </w:rPr>
        <w:t>2.20</w:t>
      </w:r>
      <w:r w:rsidR="00584E07" w:rsidRPr="00F8130C">
        <w:rPr>
          <w:rFonts w:ascii="仿宋_GB2312" w:eastAsia="仿宋_GB2312" w:hint="eastAsia"/>
          <w:sz w:val="32"/>
          <w:szCs w:val="32"/>
        </w:rPr>
        <w:t>%；</w:t>
      </w:r>
      <w:r w:rsidR="00D81C70" w:rsidRPr="00F8130C">
        <w:rPr>
          <w:rFonts w:ascii="仿宋_GB2312" w:eastAsia="仿宋_GB2312" w:hint="eastAsia"/>
          <w:sz w:val="32"/>
          <w:szCs w:val="32"/>
        </w:rPr>
        <w:t>资本性支出</w:t>
      </w:r>
      <w:r w:rsidR="00840CEA" w:rsidRPr="00F8130C">
        <w:rPr>
          <w:rFonts w:ascii="仿宋_GB2312" w:eastAsia="仿宋_GB2312" w:hint="eastAsia"/>
          <w:sz w:val="32"/>
          <w:szCs w:val="32"/>
        </w:rPr>
        <w:t>11.4</w:t>
      </w:r>
      <w:r w:rsidR="00D81C70" w:rsidRPr="00F8130C">
        <w:rPr>
          <w:rFonts w:ascii="仿宋_GB2312" w:eastAsia="仿宋_GB2312" w:hint="eastAsia"/>
          <w:sz w:val="32"/>
          <w:szCs w:val="32"/>
        </w:rPr>
        <w:t>万元，占支出预算总额的</w:t>
      </w:r>
      <w:r w:rsidR="00840CEA" w:rsidRPr="00F8130C">
        <w:rPr>
          <w:rFonts w:ascii="仿宋_GB2312" w:eastAsia="仿宋_GB2312" w:hint="eastAsia"/>
          <w:sz w:val="32"/>
          <w:szCs w:val="32"/>
        </w:rPr>
        <w:t>0.78</w:t>
      </w:r>
      <w:r w:rsidR="00D81C70" w:rsidRPr="00F8130C">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（三）财政拨款支出情况</w:t>
      </w:r>
    </w:p>
    <w:p w:rsidR="00A517DC" w:rsidRDefault="00AF2FBF" w:rsidP="00A517DC">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w:t>
      </w:r>
      <w:r w:rsidRPr="00B04BA2">
        <w:rPr>
          <w:rFonts w:ascii="仿宋_GB2312" w:eastAsia="仿宋_GB2312" w:hint="eastAsia"/>
          <w:sz w:val="32"/>
          <w:szCs w:val="32"/>
        </w:rPr>
        <w:t>赣江新区临空组团（南昌临空经济区）</w:t>
      </w:r>
      <w:r w:rsidR="00AC1257">
        <w:rPr>
          <w:rFonts w:ascii="仿宋_GB2312" w:eastAsia="仿宋_GB2312" w:hint="eastAsia"/>
          <w:sz w:val="32"/>
          <w:szCs w:val="32"/>
        </w:rPr>
        <w:t>综合协调</w:t>
      </w:r>
      <w:proofErr w:type="gramStart"/>
      <w:r w:rsidR="00AC1257">
        <w:rPr>
          <w:rFonts w:ascii="仿宋_GB2312" w:eastAsia="仿宋_GB2312" w:hint="eastAsia"/>
          <w:sz w:val="32"/>
          <w:szCs w:val="32"/>
        </w:rPr>
        <w:t>部</w:t>
      </w:r>
      <w:r>
        <w:rPr>
          <w:rFonts w:ascii="仿宋_GB2312" w:eastAsia="仿宋_GB2312" w:hint="eastAsia"/>
          <w:sz w:val="32"/>
          <w:szCs w:val="32"/>
        </w:rPr>
        <w:t>财政</w:t>
      </w:r>
      <w:proofErr w:type="gramEnd"/>
      <w:r>
        <w:rPr>
          <w:rFonts w:ascii="仿宋_GB2312" w:eastAsia="仿宋_GB2312" w:hint="eastAsia"/>
          <w:sz w:val="32"/>
          <w:szCs w:val="32"/>
        </w:rPr>
        <w:t>拨款支出预算</w:t>
      </w:r>
      <w:r w:rsidR="00A517DC">
        <w:rPr>
          <w:rFonts w:ascii="仿宋_GB2312" w:eastAsia="仿宋_GB2312" w:hint="eastAsia"/>
          <w:sz w:val="32"/>
          <w:szCs w:val="32"/>
        </w:rPr>
        <w:t>1470.42</w:t>
      </w:r>
      <w:r w:rsidR="00584E07">
        <w:rPr>
          <w:rFonts w:ascii="仿宋_GB2312" w:eastAsia="仿宋_GB2312" w:hint="eastAsia"/>
          <w:sz w:val="32"/>
          <w:szCs w:val="32"/>
        </w:rPr>
        <w:t>万元</w:t>
      </w:r>
      <w:r>
        <w:rPr>
          <w:rFonts w:ascii="仿宋_GB2312" w:eastAsia="仿宋_GB2312" w:hint="eastAsia"/>
          <w:sz w:val="32"/>
          <w:szCs w:val="32"/>
        </w:rPr>
        <w:t>。具体支出情况是：</w:t>
      </w:r>
      <w:r w:rsidR="00A517DC">
        <w:rPr>
          <w:rFonts w:ascii="仿宋_GB2312" w:eastAsia="仿宋_GB2312" w:hint="eastAsia"/>
          <w:sz w:val="32"/>
          <w:szCs w:val="32"/>
        </w:rPr>
        <w:t>一般公共服务支出13万元，占财政拨款支出的0.88%；公共安全支出383.9万元，占财政拨款支出的26.11%；</w:t>
      </w:r>
      <w:r w:rsidR="00A517DC" w:rsidRPr="006F418C">
        <w:rPr>
          <w:rFonts w:ascii="仿宋_GB2312" w:eastAsia="仿宋_GB2312" w:hint="eastAsia"/>
          <w:sz w:val="32"/>
          <w:szCs w:val="32"/>
        </w:rPr>
        <w:t>社会保障和就业支出1.6万元</w:t>
      </w:r>
      <w:r w:rsidR="00A517DC">
        <w:rPr>
          <w:rFonts w:ascii="仿宋_GB2312" w:eastAsia="仿宋_GB2312" w:hint="eastAsia"/>
          <w:sz w:val="32"/>
          <w:szCs w:val="32"/>
        </w:rPr>
        <w:t>，占财政拨款支出的0.11%；城乡社区支出1071.92万元，占财政拨款支出的72.9%。</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（四）政府性基金情况</w:t>
      </w:r>
    </w:p>
    <w:p w:rsidR="00AF2FBF" w:rsidRPr="003D13C9" w:rsidRDefault="00584E07" w:rsidP="00AF2FBF">
      <w:pPr>
        <w:autoSpaceDE w:val="0"/>
        <w:spacing w:line="600" w:lineRule="exact"/>
        <w:ind w:firstLineChars="200" w:firstLine="640"/>
        <w:rPr>
          <w:rFonts w:ascii="仿宋_GB2312" w:eastAsia="仿宋_GB2312"/>
          <w:sz w:val="32"/>
          <w:szCs w:val="32"/>
        </w:rPr>
      </w:pPr>
      <w:r w:rsidRPr="003D13C9">
        <w:rPr>
          <w:rFonts w:ascii="仿宋_GB2312" w:eastAsia="仿宋_GB2312" w:hint="eastAsia"/>
          <w:sz w:val="32"/>
          <w:szCs w:val="32"/>
        </w:rPr>
        <w:t>2019年</w:t>
      </w:r>
      <w:r w:rsidR="00AF2FBF" w:rsidRPr="003D13C9">
        <w:rPr>
          <w:rFonts w:ascii="仿宋_GB2312" w:eastAsia="仿宋_GB2312" w:hint="eastAsia"/>
          <w:sz w:val="32"/>
          <w:szCs w:val="32"/>
        </w:rPr>
        <w:t>本部门政府性基金预算</w:t>
      </w:r>
      <w:r w:rsidR="00D03809">
        <w:rPr>
          <w:rFonts w:ascii="仿宋_GB2312" w:eastAsia="仿宋_GB2312" w:hint="eastAsia"/>
          <w:sz w:val="32"/>
          <w:szCs w:val="32"/>
        </w:rPr>
        <w:t>243</w:t>
      </w:r>
      <w:r w:rsidR="003D13C9" w:rsidRPr="003D13C9">
        <w:rPr>
          <w:rFonts w:ascii="仿宋_GB2312" w:eastAsia="仿宋_GB2312" w:hint="eastAsia"/>
          <w:sz w:val="32"/>
          <w:szCs w:val="32"/>
        </w:rPr>
        <w:t>万元</w:t>
      </w:r>
      <w:r w:rsidR="00AF2FBF" w:rsidRPr="003D13C9">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（五）机关运行经费等重要情况说明</w:t>
      </w:r>
    </w:p>
    <w:p w:rsidR="0002078F" w:rsidRDefault="00AF2FBF" w:rsidP="00AF2FBF">
      <w:pPr>
        <w:autoSpaceDE w:val="0"/>
        <w:spacing w:line="600" w:lineRule="exact"/>
        <w:ind w:firstLineChars="200" w:firstLine="640"/>
        <w:rPr>
          <w:rFonts w:ascii="仿宋_GB2312" w:eastAsia="仿宋_GB2312"/>
          <w:sz w:val="32"/>
          <w:szCs w:val="32"/>
        </w:rPr>
      </w:pPr>
      <w:r w:rsidRPr="00F8130C">
        <w:rPr>
          <w:rFonts w:ascii="仿宋_GB2312" w:eastAsia="仿宋_GB2312" w:hint="eastAsia"/>
          <w:sz w:val="32"/>
          <w:szCs w:val="32"/>
        </w:rPr>
        <w:t>2019年本部门机关运行经费为</w:t>
      </w:r>
      <w:r w:rsidR="00DC3E44" w:rsidRPr="00F8130C">
        <w:rPr>
          <w:rFonts w:ascii="仿宋_GB2312" w:eastAsia="仿宋_GB2312" w:hint="eastAsia"/>
          <w:sz w:val="32"/>
          <w:szCs w:val="32"/>
        </w:rPr>
        <w:t>17.92</w:t>
      </w:r>
      <w:r w:rsidRPr="00F8130C">
        <w:rPr>
          <w:rFonts w:ascii="仿宋_GB2312" w:eastAsia="仿宋_GB2312" w:hint="eastAsia"/>
          <w:sz w:val="32"/>
          <w:szCs w:val="32"/>
        </w:rPr>
        <w:t>万元。</w:t>
      </w:r>
    </w:p>
    <w:p w:rsidR="00F8130C" w:rsidRPr="00F8130C" w:rsidRDefault="00F8130C" w:rsidP="00F8130C">
      <w:pPr>
        <w:autoSpaceDE w:val="0"/>
        <w:spacing w:line="600" w:lineRule="exact"/>
        <w:ind w:firstLineChars="200" w:firstLine="560"/>
        <w:rPr>
          <w:rFonts w:ascii="仿宋_GB2312" w:eastAsia="仿宋_GB2312"/>
          <w:sz w:val="28"/>
          <w:szCs w:val="28"/>
        </w:rPr>
      </w:pPr>
      <w:r w:rsidRPr="0002078F">
        <w:rPr>
          <w:rFonts w:ascii="仿宋_GB2312" w:eastAsia="仿宋_GB2312" w:hint="eastAsia"/>
          <w:sz w:val="28"/>
          <w:szCs w:val="28"/>
        </w:rPr>
        <w:t>按照财政部《地方预决算公开操作规</w:t>
      </w:r>
      <w:bookmarkStart w:id="0" w:name="_GoBack"/>
      <w:bookmarkEnd w:id="0"/>
      <w:r w:rsidRPr="0002078F">
        <w:rPr>
          <w:rFonts w:ascii="仿宋_GB2312" w:eastAsia="仿宋_GB2312" w:hint="eastAsia"/>
          <w:sz w:val="28"/>
          <w:szCs w:val="28"/>
        </w:rPr>
        <w:t>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（六）政府采购情况说明</w:t>
      </w:r>
    </w:p>
    <w:p w:rsidR="00AF2FBF" w:rsidRDefault="00AF2FBF" w:rsidP="0002078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w:t>
      </w:r>
      <w:r w:rsidRPr="00B04BA2">
        <w:rPr>
          <w:rFonts w:ascii="仿宋_GB2312" w:eastAsia="仿宋_GB2312" w:hint="eastAsia"/>
          <w:sz w:val="32"/>
          <w:szCs w:val="32"/>
        </w:rPr>
        <w:t>赣江新区临空组团（南昌临空经济区）</w:t>
      </w:r>
      <w:r w:rsidR="00AC1257">
        <w:rPr>
          <w:rFonts w:ascii="仿宋_GB2312" w:eastAsia="仿宋_GB2312" w:hint="eastAsia"/>
          <w:sz w:val="32"/>
          <w:szCs w:val="32"/>
        </w:rPr>
        <w:t>综合协调</w:t>
      </w:r>
      <w:proofErr w:type="gramStart"/>
      <w:r w:rsidR="00AC1257">
        <w:rPr>
          <w:rFonts w:ascii="仿宋_GB2312" w:eastAsia="仿宋_GB2312" w:hint="eastAsia"/>
          <w:sz w:val="32"/>
          <w:szCs w:val="32"/>
        </w:rPr>
        <w:t>部</w:t>
      </w:r>
      <w:r>
        <w:rPr>
          <w:rFonts w:ascii="仿宋_GB2312" w:eastAsia="仿宋_GB2312" w:hint="eastAsia"/>
          <w:sz w:val="32"/>
          <w:szCs w:val="32"/>
        </w:rPr>
        <w:t>政府</w:t>
      </w:r>
      <w:proofErr w:type="gramEnd"/>
      <w:r>
        <w:rPr>
          <w:rFonts w:ascii="仿宋_GB2312" w:eastAsia="仿宋_GB2312" w:hint="eastAsia"/>
          <w:sz w:val="32"/>
          <w:szCs w:val="32"/>
        </w:rPr>
        <w:t>采购预算共安排</w:t>
      </w:r>
      <w:r w:rsidR="003D13C9">
        <w:rPr>
          <w:rFonts w:ascii="仿宋_GB2312" w:eastAsia="仿宋_GB2312" w:hint="eastAsia"/>
          <w:sz w:val="32"/>
          <w:szCs w:val="32"/>
        </w:rPr>
        <w:t>42.3</w:t>
      </w:r>
      <w:r>
        <w:rPr>
          <w:rFonts w:ascii="仿宋_GB2312" w:eastAsia="仿宋_GB2312" w:hint="eastAsia"/>
          <w:sz w:val="32"/>
          <w:szCs w:val="32"/>
        </w:rPr>
        <w:t>万元。其中，货物预算</w:t>
      </w:r>
      <w:r w:rsidR="003D13C9">
        <w:rPr>
          <w:rFonts w:ascii="仿宋_GB2312" w:eastAsia="仿宋_GB2312" w:hint="eastAsia"/>
          <w:sz w:val="32"/>
          <w:szCs w:val="32"/>
        </w:rPr>
        <w:t>37.3</w:t>
      </w:r>
      <w:r w:rsidR="0002078F">
        <w:rPr>
          <w:rFonts w:ascii="仿宋_GB2312" w:eastAsia="仿宋_GB2312" w:hint="eastAsia"/>
          <w:sz w:val="32"/>
          <w:szCs w:val="32"/>
        </w:rPr>
        <w:t>万</w:t>
      </w:r>
      <w:r w:rsidR="0002078F">
        <w:rPr>
          <w:rFonts w:ascii="仿宋_GB2312" w:eastAsia="仿宋_GB2312" w:hint="eastAsia"/>
          <w:sz w:val="32"/>
          <w:szCs w:val="32"/>
        </w:rPr>
        <w:lastRenderedPageBreak/>
        <w:t>元</w:t>
      </w:r>
      <w:r>
        <w:rPr>
          <w:rFonts w:ascii="仿宋_GB2312" w:eastAsia="仿宋_GB2312" w:hint="eastAsia"/>
          <w:sz w:val="32"/>
          <w:szCs w:val="32"/>
        </w:rPr>
        <w:t>，服务预算</w:t>
      </w:r>
      <w:r w:rsidR="003D13C9">
        <w:rPr>
          <w:rFonts w:ascii="仿宋_GB2312" w:eastAsia="仿宋_GB2312" w:hint="eastAsia"/>
          <w:sz w:val="32"/>
          <w:szCs w:val="32"/>
        </w:rPr>
        <w:t>5</w:t>
      </w:r>
      <w:r>
        <w:rPr>
          <w:rFonts w:ascii="仿宋_GB2312" w:eastAsia="仿宋_GB2312" w:hint="eastAsia"/>
          <w:sz w:val="32"/>
          <w:szCs w:val="32"/>
        </w:rPr>
        <w:t>万元。</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（七）国有资产占有使用情况</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截至2018年9月30日，部门共有车辆</w:t>
      </w:r>
      <w:r w:rsidR="0002078F">
        <w:rPr>
          <w:rFonts w:ascii="仿宋_GB2312" w:eastAsia="仿宋_GB2312" w:hint="eastAsia"/>
          <w:sz w:val="32"/>
          <w:szCs w:val="32"/>
        </w:rPr>
        <w:t>0</w:t>
      </w:r>
      <w:r>
        <w:rPr>
          <w:rFonts w:ascii="仿宋_GB2312" w:eastAsia="仿宋_GB2312" w:hint="eastAsia"/>
          <w:sz w:val="32"/>
          <w:szCs w:val="32"/>
        </w:rPr>
        <w:t>辆。</w:t>
      </w:r>
    </w:p>
    <w:p w:rsidR="00AF2FBF" w:rsidRDefault="00AF2FBF" w:rsidP="001F3A2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2019年部门预算安排购置车辆</w:t>
      </w:r>
      <w:r w:rsidR="0002078F">
        <w:rPr>
          <w:rFonts w:ascii="仿宋_GB2312" w:eastAsia="仿宋_GB2312" w:hint="eastAsia"/>
          <w:sz w:val="32"/>
          <w:szCs w:val="32"/>
        </w:rPr>
        <w:t>0</w:t>
      </w:r>
      <w:r>
        <w:rPr>
          <w:rFonts w:ascii="仿宋_GB2312" w:eastAsia="仿宋_GB2312" w:hint="eastAsia"/>
          <w:sz w:val="32"/>
          <w:szCs w:val="32"/>
        </w:rPr>
        <w:t>辆，</w:t>
      </w:r>
      <w:r w:rsidR="001F3A2D">
        <w:rPr>
          <w:rFonts w:ascii="仿宋_GB2312" w:eastAsia="仿宋_GB2312" w:hint="eastAsia"/>
          <w:sz w:val="32"/>
          <w:szCs w:val="32"/>
        </w:rPr>
        <w:t>未</w:t>
      </w:r>
      <w:r>
        <w:rPr>
          <w:rFonts w:ascii="仿宋_GB2312" w:eastAsia="仿宋_GB2312" w:hint="eastAsia"/>
          <w:sz w:val="32"/>
          <w:szCs w:val="32"/>
        </w:rPr>
        <w:t>安排购置单位价值200万元以上大型设备</w:t>
      </w:r>
      <w:r w:rsidR="001F3A2D">
        <w:rPr>
          <w:rFonts w:ascii="仿宋_GB2312" w:eastAsia="仿宋_GB2312" w:hint="eastAsia"/>
          <w:sz w:val="32"/>
          <w:szCs w:val="32"/>
        </w:rPr>
        <w:t>为</w:t>
      </w:r>
      <w:r w:rsidR="003D13C9">
        <w:rPr>
          <w:rFonts w:ascii="仿宋_GB2312" w:eastAsia="仿宋_GB2312" w:hint="eastAsia"/>
          <w:sz w:val="32"/>
          <w:szCs w:val="32"/>
        </w:rPr>
        <w:t>0</w:t>
      </w:r>
      <w:r w:rsidR="001F3A2D">
        <w:rPr>
          <w:rFonts w:ascii="仿宋_GB2312" w:eastAsia="仿宋_GB2312" w:hint="eastAsia"/>
          <w:sz w:val="32"/>
          <w:szCs w:val="32"/>
        </w:rPr>
        <w:t>。</w:t>
      </w:r>
    </w:p>
    <w:p w:rsidR="006D5DDC" w:rsidRPr="006D5DDC" w:rsidRDefault="006D5DDC" w:rsidP="006D5DDC">
      <w:pPr>
        <w:autoSpaceDE w:val="0"/>
        <w:spacing w:line="600" w:lineRule="exact"/>
        <w:ind w:firstLineChars="200" w:firstLine="640"/>
        <w:rPr>
          <w:rFonts w:ascii="仿宋_GB2312" w:eastAsia="仿宋_GB2312"/>
          <w:sz w:val="32"/>
          <w:szCs w:val="32"/>
        </w:rPr>
      </w:pPr>
      <w:r w:rsidRPr="006D5DDC">
        <w:rPr>
          <w:rFonts w:ascii="仿宋_GB2312" w:eastAsia="仿宋_GB2312" w:hint="eastAsia"/>
          <w:sz w:val="32"/>
          <w:szCs w:val="32"/>
        </w:rPr>
        <w:t>（八）绩效目标设置情况</w:t>
      </w:r>
    </w:p>
    <w:p w:rsidR="006D5DDC" w:rsidRDefault="006D5DDC" w:rsidP="006D5DDC">
      <w:pPr>
        <w:autoSpaceDE w:val="0"/>
        <w:spacing w:line="600" w:lineRule="exact"/>
        <w:ind w:firstLineChars="200" w:firstLine="640"/>
        <w:rPr>
          <w:rFonts w:ascii="仿宋_GB2312" w:eastAsia="仿宋_GB2312"/>
          <w:sz w:val="32"/>
          <w:szCs w:val="32"/>
        </w:rPr>
      </w:pPr>
      <w:r w:rsidRPr="006D5DDC">
        <w:rPr>
          <w:rFonts w:ascii="仿宋_GB2312" w:eastAsia="仿宋_GB2312" w:hint="eastAsia"/>
          <w:sz w:val="32"/>
          <w:szCs w:val="32"/>
        </w:rPr>
        <w:t>2019 年实行绩效目标管理的项目</w:t>
      </w:r>
      <w:r>
        <w:rPr>
          <w:rFonts w:ascii="仿宋_GB2312" w:eastAsia="仿宋_GB2312" w:hint="eastAsia"/>
          <w:sz w:val="32"/>
          <w:szCs w:val="32"/>
        </w:rPr>
        <w:t>10</w:t>
      </w:r>
      <w:r w:rsidRPr="006D5DDC">
        <w:rPr>
          <w:rFonts w:ascii="仿宋_GB2312" w:eastAsia="仿宋_GB2312" w:hint="eastAsia"/>
          <w:sz w:val="32"/>
          <w:szCs w:val="32"/>
        </w:rPr>
        <w:t>个，涉及资金</w:t>
      </w:r>
      <w:r>
        <w:rPr>
          <w:rFonts w:ascii="仿宋_GB2312" w:eastAsia="仿宋_GB2312" w:hint="eastAsia"/>
          <w:sz w:val="32"/>
          <w:szCs w:val="32"/>
        </w:rPr>
        <w:t>1452.5</w:t>
      </w:r>
      <w:r w:rsidRPr="006D5DDC">
        <w:rPr>
          <w:rFonts w:ascii="仿宋_GB2312" w:eastAsia="仿宋_GB2312" w:hint="eastAsia"/>
          <w:sz w:val="32"/>
          <w:szCs w:val="32"/>
        </w:rPr>
        <w:t xml:space="preserve">万元；纳入财政绩效目标批复的项目 </w:t>
      </w:r>
      <w:r>
        <w:rPr>
          <w:rFonts w:ascii="仿宋_GB2312" w:eastAsia="仿宋_GB2312" w:hint="eastAsia"/>
          <w:sz w:val="32"/>
          <w:szCs w:val="32"/>
        </w:rPr>
        <w:t>10</w:t>
      </w:r>
      <w:r w:rsidRPr="006D5DDC">
        <w:rPr>
          <w:rFonts w:ascii="仿宋_GB2312" w:eastAsia="仿宋_GB2312" w:hint="eastAsia"/>
          <w:sz w:val="32"/>
          <w:szCs w:val="32"/>
        </w:rPr>
        <w:t>个，涉及资金</w:t>
      </w:r>
      <w:r>
        <w:rPr>
          <w:rFonts w:ascii="仿宋_GB2312" w:eastAsia="仿宋_GB2312" w:hint="eastAsia"/>
          <w:sz w:val="32"/>
          <w:szCs w:val="32"/>
        </w:rPr>
        <w:t>1452.5</w:t>
      </w:r>
      <w:r w:rsidRPr="006D5DDC">
        <w:rPr>
          <w:rFonts w:ascii="仿宋_GB2312" w:eastAsia="仿宋_GB2312" w:hint="eastAsia"/>
          <w:sz w:val="32"/>
          <w:szCs w:val="32"/>
        </w:rPr>
        <w:t>万元。</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二、“三公”经费预算情况说明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2019年本部门“三公”经费年初预算安排</w:t>
      </w:r>
      <w:r w:rsidR="00EF4136">
        <w:rPr>
          <w:rFonts w:ascii="仿宋_GB2312" w:eastAsia="仿宋_GB2312" w:hint="eastAsia"/>
          <w:sz w:val="32"/>
          <w:szCs w:val="32"/>
        </w:rPr>
        <w:t>1</w:t>
      </w:r>
      <w:r w:rsidR="003D13C9">
        <w:rPr>
          <w:rFonts w:ascii="仿宋_GB2312" w:eastAsia="仿宋_GB2312" w:hint="eastAsia"/>
          <w:sz w:val="32"/>
          <w:szCs w:val="32"/>
        </w:rPr>
        <w:t>万</w:t>
      </w:r>
      <w:r>
        <w:rPr>
          <w:rFonts w:ascii="仿宋_GB2312" w:eastAsia="仿宋_GB2312" w:hint="eastAsia"/>
          <w:sz w:val="32"/>
          <w:szCs w:val="32"/>
        </w:rPr>
        <w:t>元。其中:</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1．因公出国（境）经费</w:t>
      </w:r>
      <w:r w:rsidR="001F3A2D">
        <w:rPr>
          <w:rFonts w:ascii="仿宋_GB2312" w:eastAsia="仿宋_GB2312" w:hint="eastAsia"/>
          <w:sz w:val="32"/>
          <w:szCs w:val="32"/>
        </w:rPr>
        <w:t>0</w:t>
      </w:r>
      <w:r>
        <w:rPr>
          <w:rFonts w:ascii="仿宋_GB2312" w:eastAsia="仿宋_GB2312" w:hint="eastAsia"/>
          <w:sz w:val="32"/>
          <w:szCs w:val="32"/>
        </w:rPr>
        <w:t>万元</w:t>
      </w:r>
      <w:r w:rsidR="00306C48">
        <w:rPr>
          <w:rFonts w:ascii="仿宋_GB2312" w:eastAsia="仿宋_GB2312" w:hint="eastAsia"/>
          <w:sz w:val="32"/>
          <w:szCs w:val="32"/>
        </w:rPr>
        <w:t>,</w:t>
      </w:r>
      <w:r w:rsidR="00306C48" w:rsidRPr="00306C48">
        <w:rPr>
          <w:rFonts w:hint="eastAsia"/>
        </w:rPr>
        <w:t xml:space="preserve"> </w:t>
      </w:r>
      <w:r w:rsidR="00306C48" w:rsidRPr="00306C48">
        <w:rPr>
          <w:rFonts w:ascii="仿宋_GB2312" w:eastAsia="仿宋_GB2312" w:hint="eastAsia"/>
          <w:sz w:val="32"/>
          <w:szCs w:val="32"/>
        </w:rPr>
        <w:t>主要因为2019年无因公出国（境）计划</w:t>
      </w:r>
      <w:r>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2．公务接待费</w:t>
      </w:r>
      <w:r w:rsidR="001F3A2D">
        <w:rPr>
          <w:rFonts w:ascii="仿宋_GB2312" w:eastAsia="仿宋_GB2312" w:hint="eastAsia"/>
          <w:sz w:val="32"/>
          <w:szCs w:val="32"/>
        </w:rPr>
        <w:t>1</w:t>
      </w:r>
      <w:r>
        <w:rPr>
          <w:rFonts w:ascii="仿宋_GB2312" w:eastAsia="仿宋_GB2312" w:hint="eastAsia"/>
          <w:sz w:val="32"/>
          <w:szCs w:val="32"/>
        </w:rPr>
        <w:t>万元</w:t>
      </w:r>
      <w:r w:rsidR="00306C48">
        <w:rPr>
          <w:rFonts w:ascii="仿宋_GB2312" w:eastAsia="仿宋_GB2312" w:hint="eastAsia"/>
          <w:sz w:val="32"/>
          <w:szCs w:val="32"/>
        </w:rPr>
        <w:t>,</w:t>
      </w:r>
      <w:r w:rsidR="00306C48" w:rsidRPr="00306C48">
        <w:rPr>
          <w:rFonts w:hint="eastAsia"/>
        </w:rPr>
        <w:t xml:space="preserve"> </w:t>
      </w:r>
      <w:r w:rsidR="00306C48" w:rsidRPr="00306C48">
        <w:rPr>
          <w:rFonts w:ascii="仿宋_GB2312" w:eastAsia="仿宋_GB2312" w:hint="eastAsia"/>
          <w:sz w:val="32"/>
          <w:szCs w:val="32"/>
        </w:rPr>
        <w:t>用于2019年公务接待经费</w:t>
      </w:r>
      <w:r>
        <w:rPr>
          <w:rFonts w:ascii="仿宋_GB2312" w:eastAsia="仿宋_GB2312" w:hint="eastAsia"/>
          <w:sz w:val="32"/>
          <w:szCs w:val="32"/>
        </w:rPr>
        <w:t>。</w:t>
      </w:r>
    </w:p>
    <w:p w:rsidR="001F3A2D" w:rsidRDefault="00AF2FBF" w:rsidP="001F3A2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3．公务用车购置及运行维护费</w:t>
      </w:r>
      <w:r w:rsidR="001F3A2D">
        <w:rPr>
          <w:rFonts w:ascii="仿宋_GB2312" w:eastAsia="仿宋_GB2312" w:hint="eastAsia"/>
          <w:sz w:val="32"/>
          <w:szCs w:val="32"/>
        </w:rPr>
        <w:t>0</w:t>
      </w:r>
      <w:r>
        <w:rPr>
          <w:rFonts w:ascii="仿宋_GB2312" w:eastAsia="仿宋_GB2312" w:hint="eastAsia"/>
          <w:sz w:val="32"/>
          <w:szCs w:val="32"/>
        </w:rPr>
        <w:t>元</w:t>
      </w:r>
      <w:r w:rsidR="00306C48" w:rsidRPr="00306C48">
        <w:rPr>
          <w:rFonts w:ascii="仿宋_GB2312" w:eastAsia="仿宋_GB2312" w:hint="eastAsia"/>
          <w:sz w:val="32"/>
          <w:szCs w:val="32"/>
        </w:rPr>
        <w:t>。其中公务用车购置费0万元，公务用车运维费0</w:t>
      </w:r>
      <w:r w:rsidR="00306C48">
        <w:rPr>
          <w:rFonts w:ascii="仿宋_GB2312" w:eastAsia="仿宋_GB2312" w:hint="eastAsia"/>
          <w:sz w:val="32"/>
          <w:szCs w:val="32"/>
        </w:rPr>
        <w:t>万元，主要因为我部</w:t>
      </w:r>
      <w:r w:rsidR="00306C48" w:rsidRPr="00306C48">
        <w:rPr>
          <w:rFonts w:ascii="仿宋_GB2312" w:eastAsia="仿宋_GB2312" w:hint="eastAsia"/>
          <w:sz w:val="32"/>
          <w:szCs w:val="32"/>
        </w:rPr>
        <w:t>无公务用车</w:t>
      </w:r>
      <w:r>
        <w:rPr>
          <w:rFonts w:ascii="仿宋_GB2312" w:eastAsia="仿宋_GB2312" w:hint="eastAsia"/>
          <w:sz w:val="32"/>
          <w:szCs w:val="32"/>
        </w:rPr>
        <w:t>。</w:t>
      </w:r>
    </w:p>
    <w:p w:rsidR="00AF2FBF" w:rsidRDefault="001F3A2D" w:rsidP="001F3A2D">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主要原因</w:t>
      </w:r>
      <w:r w:rsidR="00AF2FBF">
        <w:rPr>
          <w:rFonts w:ascii="仿宋_GB2312" w:eastAsia="仿宋_GB2312" w:hint="eastAsia"/>
          <w:sz w:val="32"/>
          <w:szCs w:val="32"/>
        </w:rPr>
        <w:t>是</w:t>
      </w:r>
      <w:r>
        <w:rPr>
          <w:rFonts w:ascii="仿宋_GB2312" w:eastAsia="仿宋_GB2312" w:hint="eastAsia"/>
          <w:sz w:val="32"/>
          <w:szCs w:val="32"/>
        </w:rPr>
        <w:t>2019</w:t>
      </w:r>
      <w:r w:rsidR="003D13C9">
        <w:rPr>
          <w:rFonts w:ascii="仿宋_GB2312" w:eastAsia="仿宋_GB2312" w:hint="eastAsia"/>
          <w:sz w:val="32"/>
          <w:szCs w:val="32"/>
        </w:rPr>
        <w:t>年我部</w:t>
      </w:r>
      <w:r w:rsidRPr="001F3A2D">
        <w:rPr>
          <w:rFonts w:ascii="仿宋_GB2312" w:eastAsia="仿宋_GB2312" w:hint="eastAsia"/>
          <w:sz w:val="32"/>
          <w:szCs w:val="32"/>
        </w:rPr>
        <w:t>第一年编制部门预算，</w:t>
      </w:r>
      <w:proofErr w:type="gramStart"/>
      <w:r w:rsidRPr="001F3A2D">
        <w:rPr>
          <w:rFonts w:ascii="仿宋_GB2312" w:eastAsia="仿宋_GB2312" w:hint="eastAsia"/>
          <w:sz w:val="32"/>
          <w:szCs w:val="32"/>
        </w:rPr>
        <w:t>故上年</w:t>
      </w:r>
      <w:proofErr w:type="gramEnd"/>
      <w:r w:rsidRPr="001F3A2D">
        <w:rPr>
          <w:rFonts w:ascii="仿宋_GB2312" w:eastAsia="仿宋_GB2312" w:hint="eastAsia"/>
          <w:sz w:val="32"/>
          <w:szCs w:val="32"/>
        </w:rPr>
        <w:t>数据</w:t>
      </w:r>
      <w:r>
        <w:rPr>
          <w:rFonts w:ascii="仿宋_GB2312" w:eastAsia="仿宋_GB2312" w:hint="eastAsia"/>
          <w:sz w:val="32"/>
          <w:szCs w:val="32"/>
        </w:rPr>
        <w:t>为0</w:t>
      </w:r>
      <w:r w:rsidR="00AF2FBF">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Pr="003022C4">
        <w:rPr>
          <w:rFonts w:ascii="仿宋_GB2312" w:eastAsia="仿宋_GB2312" w:hint="eastAsia"/>
          <w:sz w:val="32"/>
          <w:szCs w:val="32"/>
        </w:rPr>
        <w:t>赣江新区临空组团（南昌临空经济区）</w:t>
      </w:r>
      <w:r w:rsidR="00AC1257">
        <w:rPr>
          <w:rFonts w:ascii="仿宋_GB2312" w:eastAsia="仿宋_GB2312" w:hint="eastAsia"/>
          <w:sz w:val="32"/>
          <w:szCs w:val="32"/>
        </w:rPr>
        <w:t>综合协调</w:t>
      </w:r>
      <w:proofErr w:type="gramStart"/>
      <w:r w:rsidR="00AC1257">
        <w:rPr>
          <w:rFonts w:ascii="仿宋_GB2312" w:eastAsia="仿宋_GB2312" w:hint="eastAsia"/>
          <w:sz w:val="32"/>
          <w:szCs w:val="32"/>
        </w:rPr>
        <w:t>部</w:t>
      </w:r>
      <w:r>
        <w:rPr>
          <w:rFonts w:ascii="仿宋_GB2312" w:eastAsia="仿宋_GB2312" w:hint="eastAsia"/>
          <w:sz w:val="32"/>
          <w:szCs w:val="32"/>
        </w:rPr>
        <w:t>预算</w:t>
      </w:r>
      <w:proofErr w:type="gramEnd"/>
      <w:r>
        <w:rPr>
          <w:rFonts w:ascii="仿宋_GB2312" w:eastAsia="仿宋_GB2312" w:hint="eastAsia"/>
          <w:sz w:val="32"/>
          <w:szCs w:val="32"/>
        </w:rPr>
        <w:t>草案的具体说明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Pr="003022C4">
        <w:rPr>
          <w:rFonts w:ascii="仿宋_GB2312" w:eastAsia="仿宋_GB2312" w:hint="eastAsia"/>
          <w:sz w:val="32"/>
          <w:szCs w:val="32"/>
        </w:rPr>
        <w:t>赣江新区临空组团（南昌临空经济区）</w:t>
      </w:r>
      <w:r w:rsidR="00AC1257">
        <w:rPr>
          <w:rFonts w:ascii="仿宋_GB2312" w:eastAsia="仿宋_GB2312" w:hint="eastAsia"/>
          <w:sz w:val="32"/>
          <w:szCs w:val="32"/>
        </w:rPr>
        <w:t>综合协调部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1．基本情况</w:t>
      </w:r>
    </w:p>
    <w:p w:rsidR="00AF2FBF" w:rsidRPr="00F8130C" w:rsidRDefault="00AC1257" w:rsidP="00AF2FBF">
      <w:pPr>
        <w:autoSpaceDE w:val="0"/>
        <w:spacing w:line="600" w:lineRule="exact"/>
        <w:ind w:firstLineChars="200" w:firstLine="640"/>
        <w:rPr>
          <w:rFonts w:ascii="仿宋_GB2312" w:eastAsia="仿宋_GB2312"/>
          <w:sz w:val="32"/>
          <w:szCs w:val="32"/>
        </w:rPr>
      </w:pPr>
      <w:r w:rsidRPr="00F8130C">
        <w:rPr>
          <w:rFonts w:ascii="仿宋_GB2312" w:eastAsia="仿宋_GB2312" w:hint="eastAsia"/>
          <w:sz w:val="32"/>
          <w:szCs w:val="32"/>
        </w:rPr>
        <w:t>综合协调</w:t>
      </w:r>
      <w:proofErr w:type="gramStart"/>
      <w:r w:rsidRPr="00F8130C">
        <w:rPr>
          <w:rFonts w:ascii="仿宋_GB2312" w:eastAsia="仿宋_GB2312" w:hint="eastAsia"/>
          <w:sz w:val="32"/>
          <w:szCs w:val="32"/>
        </w:rPr>
        <w:t>部</w:t>
      </w:r>
      <w:r w:rsidR="00AF2FBF" w:rsidRPr="00F8130C">
        <w:rPr>
          <w:rFonts w:ascii="仿宋_GB2312" w:eastAsia="仿宋_GB2312" w:hint="eastAsia"/>
          <w:sz w:val="32"/>
          <w:szCs w:val="32"/>
        </w:rPr>
        <w:t>单位</w:t>
      </w:r>
      <w:proofErr w:type="gramEnd"/>
      <w:r w:rsidR="001F3A2D" w:rsidRPr="00F8130C">
        <w:rPr>
          <w:rFonts w:ascii="仿宋_GB2312" w:eastAsia="仿宋_GB2312" w:hint="eastAsia"/>
          <w:sz w:val="32"/>
          <w:szCs w:val="32"/>
        </w:rPr>
        <w:t>机构设置</w:t>
      </w:r>
      <w:r w:rsidR="00AF2FBF" w:rsidRPr="00F8130C">
        <w:rPr>
          <w:rFonts w:ascii="仿宋_GB2312" w:eastAsia="仿宋_GB2312" w:hint="eastAsia"/>
          <w:sz w:val="32"/>
          <w:szCs w:val="32"/>
        </w:rPr>
        <w:t>人数</w:t>
      </w:r>
      <w:r w:rsidR="003D13C9" w:rsidRPr="00F8130C">
        <w:rPr>
          <w:rFonts w:ascii="仿宋_GB2312" w:eastAsia="仿宋_GB2312" w:hint="eastAsia"/>
          <w:sz w:val="32"/>
          <w:szCs w:val="32"/>
        </w:rPr>
        <w:t>15</w:t>
      </w:r>
      <w:r w:rsidR="00AF2FBF" w:rsidRPr="00F8130C">
        <w:rPr>
          <w:rFonts w:ascii="仿宋_GB2312" w:eastAsia="仿宋_GB2312" w:hint="eastAsia"/>
          <w:sz w:val="32"/>
          <w:szCs w:val="32"/>
        </w:rPr>
        <w:t>人，实有人数</w:t>
      </w:r>
      <w:r w:rsidR="003D13C9" w:rsidRPr="00F8130C">
        <w:rPr>
          <w:rFonts w:ascii="仿宋_GB2312" w:eastAsia="仿宋_GB2312" w:hint="eastAsia"/>
          <w:sz w:val="32"/>
          <w:szCs w:val="32"/>
        </w:rPr>
        <w:t>10</w:t>
      </w:r>
      <w:r w:rsidR="00AF2FBF" w:rsidRPr="00F8130C">
        <w:rPr>
          <w:rFonts w:ascii="仿宋_GB2312" w:eastAsia="仿宋_GB2312" w:hint="eastAsia"/>
          <w:sz w:val="32"/>
          <w:szCs w:val="32"/>
        </w:rPr>
        <w:t>人</w:t>
      </w:r>
      <w:r w:rsidR="001F3A2D" w:rsidRPr="00F8130C">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2．2019年预算收支情况</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2019年收入预算总额</w:t>
      </w:r>
      <w:r w:rsidR="003D13C9">
        <w:rPr>
          <w:rFonts w:ascii="仿宋_GB2312" w:eastAsia="仿宋_GB2312" w:hint="eastAsia"/>
          <w:sz w:val="32"/>
          <w:szCs w:val="32"/>
        </w:rPr>
        <w:t>1470.42</w:t>
      </w:r>
      <w:r>
        <w:rPr>
          <w:rFonts w:ascii="仿宋_GB2312" w:eastAsia="仿宋_GB2312" w:hint="eastAsia"/>
          <w:sz w:val="32"/>
          <w:szCs w:val="32"/>
        </w:rPr>
        <w:t>万元。</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其中：财政拨款</w:t>
      </w:r>
      <w:r w:rsidR="003D13C9">
        <w:rPr>
          <w:rFonts w:ascii="仿宋_GB2312" w:eastAsia="仿宋_GB2312" w:hint="eastAsia"/>
          <w:sz w:val="32"/>
          <w:szCs w:val="32"/>
        </w:rPr>
        <w:t>1470.42</w:t>
      </w:r>
      <w:r>
        <w:rPr>
          <w:rFonts w:ascii="仿宋_GB2312" w:eastAsia="仿宋_GB2312" w:hint="eastAsia"/>
          <w:sz w:val="32"/>
          <w:szCs w:val="32"/>
        </w:rPr>
        <w:t>万元。</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2019年支出预算总额</w:t>
      </w:r>
      <w:r w:rsidR="003D13C9">
        <w:rPr>
          <w:rFonts w:ascii="仿宋_GB2312" w:eastAsia="仿宋_GB2312" w:hint="eastAsia"/>
          <w:sz w:val="32"/>
          <w:szCs w:val="32"/>
        </w:rPr>
        <w:t>1470.42</w:t>
      </w:r>
      <w:r>
        <w:rPr>
          <w:rFonts w:ascii="仿宋_GB2312" w:eastAsia="仿宋_GB2312" w:hint="eastAsia"/>
          <w:sz w:val="32"/>
          <w:szCs w:val="32"/>
        </w:rPr>
        <w:t>万元。</w:t>
      </w:r>
    </w:p>
    <w:p w:rsidR="00AF2FBF" w:rsidRPr="00F8130C" w:rsidRDefault="00AF2FBF" w:rsidP="00AF2FBF">
      <w:pPr>
        <w:autoSpaceDE w:val="0"/>
        <w:spacing w:line="600" w:lineRule="exact"/>
        <w:ind w:firstLineChars="200" w:firstLine="640"/>
        <w:rPr>
          <w:rFonts w:ascii="仿宋_GB2312" w:eastAsia="仿宋_GB2312"/>
          <w:sz w:val="32"/>
          <w:szCs w:val="32"/>
        </w:rPr>
      </w:pPr>
      <w:r w:rsidRPr="00F8130C">
        <w:rPr>
          <w:rFonts w:ascii="仿宋_GB2312" w:eastAsia="仿宋_GB2312" w:hint="eastAsia"/>
          <w:sz w:val="32"/>
          <w:szCs w:val="32"/>
        </w:rPr>
        <w:t>其中：日常公用支出</w:t>
      </w:r>
      <w:r w:rsidR="00DC3E44" w:rsidRPr="00F8130C">
        <w:rPr>
          <w:rFonts w:ascii="仿宋_GB2312" w:eastAsia="仿宋_GB2312" w:hint="eastAsia"/>
          <w:sz w:val="32"/>
          <w:szCs w:val="32"/>
        </w:rPr>
        <w:t>17.92</w:t>
      </w:r>
      <w:r w:rsidR="00B33F94" w:rsidRPr="00F8130C">
        <w:rPr>
          <w:rFonts w:ascii="仿宋_GB2312" w:eastAsia="仿宋_GB2312" w:hint="eastAsia"/>
          <w:sz w:val="32"/>
          <w:szCs w:val="32"/>
        </w:rPr>
        <w:t>万元;项目支出1452.5万元，其中</w:t>
      </w:r>
      <w:r w:rsidRPr="00F8130C">
        <w:rPr>
          <w:rFonts w:ascii="仿宋_GB2312" w:eastAsia="仿宋_GB2312" w:hint="eastAsia"/>
          <w:sz w:val="32"/>
          <w:szCs w:val="32"/>
        </w:rPr>
        <w:t>行政事业性项目支出</w:t>
      </w:r>
      <w:r w:rsidR="00DC3E44" w:rsidRPr="00F8130C">
        <w:rPr>
          <w:rFonts w:ascii="仿宋_GB2312" w:eastAsia="仿宋_GB2312" w:hint="eastAsia"/>
          <w:sz w:val="32"/>
          <w:szCs w:val="32"/>
        </w:rPr>
        <w:t>1452.5</w:t>
      </w:r>
      <w:r w:rsidRPr="00F8130C">
        <w:rPr>
          <w:rFonts w:ascii="仿宋_GB2312" w:eastAsia="仿宋_GB2312" w:hint="eastAsia"/>
          <w:sz w:val="32"/>
          <w:szCs w:val="32"/>
        </w:rPr>
        <w:t>万元。</w:t>
      </w:r>
    </w:p>
    <w:p w:rsidR="00AF2FBF" w:rsidRDefault="00AF2FBF" w:rsidP="00AF2FBF">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 xml:space="preserve">第三部分   </w:t>
      </w:r>
      <w:r w:rsidRPr="003022C4">
        <w:rPr>
          <w:rFonts w:ascii="仿宋_GB2312" w:eastAsia="仿宋_GB2312" w:hint="eastAsia"/>
          <w:b/>
          <w:bCs/>
          <w:sz w:val="32"/>
          <w:szCs w:val="32"/>
        </w:rPr>
        <w:t>赣江新区临空组团（南昌临空经济区）</w:t>
      </w:r>
      <w:r w:rsidR="00AC1257">
        <w:rPr>
          <w:rFonts w:ascii="仿宋_GB2312" w:eastAsia="仿宋_GB2312" w:hint="eastAsia"/>
          <w:b/>
          <w:bCs/>
          <w:sz w:val="32"/>
          <w:szCs w:val="32"/>
        </w:rPr>
        <w:t>综合协调部</w:t>
      </w:r>
      <w:r>
        <w:rPr>
          <w:rFonts w:ascii="仿宋_GB2312" w:eastAsia="仿宋_GB2312" w:hint="eastAsia"/>
          <w:b/>
          <w:bCs/>
          <w:sz w:val="32"/>
          <w:szCs w:val="32"/>
        </w:rPr>
        <w:t>2019年部门预算表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七、《一般公共预算“三公”经费支出表》</w:t>
      </w:r>
    </w:p>
    <w:p w:rsidR="0038132A" w:rsidRP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AF2FBF" w:rsidRPr="00EA49B6" w:rsidRDefault="00AF2FBF" w:rsidP="00EA49B6">
      <w:pPr>
        <w:pStyle w:val="a3"/>
        <w:autoSpaceDE w:val="0"/>
        <w:spacing w:line="600" w:lineRule="exact"/>
        <w:ind w:left="1640" w:firstLineChars="0" w:firstLine="0"/>
        <w:jc w:val="center"/>
        <w:rPr>
          <w:rFonts w:ascii="仿宋_GB2312" w:eastAsia="仿宋_GB2312"/>
          <w:b/>
          <w:bCs/>
          <w:sz w:val="32"/>
          <w:szCs w:val="32"/>
        </w:rPr>
      </w:pPr>
      <w:r w:rsidRPr="00EA49B6">
        <w:rPr>
          <w:rFonts w:ascii="仿宋_GB2312" w:eastAsia="仿宋_GB2312" w:hint="eastAsia"/>
          <w:b/>
          <w:bCs/>
          <w:sz w:val="32"/>
          <w:szCs w:val="32"/>
        </w:rPr>
        <w:t>第四部分  名词解释</w:t>
      </w:r>
    </w:p>
    <w:p w:rsidR="00B33F94" w:rsidRDefault="00B33F94" w:rsidP="00B33F9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一、收入科目</w:t>
      </w:r>
    </w:p>
    <w:p w:rsidR="00B33F94" w:rsidRDefault="00B33F94" w:rsidP="00B33F9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（一）财政拨款：指财政当年拨付的资金。</w:t>
      </w:r>
    </w:p>
    <w:p w:rsidR="00B33F94" w:rsidRDefault="00B33F94" w:rsidP="00B33F9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（二）事业收入：指事业单位开展专业业务活动及辅助活动取得的收入。</w:t>
      </w:r>
    </w:p>
    <w:p w:rsidR="00B33F94" w:rsidRDefault="00B33F94" w:rsidP="00B33F9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（三）事业单位经营收入：指事业单位在专业业务活动及辅助活动之外开展非独立核算经营活动取得的收入。</w:t>
      </w:r>
    </w:p>
    <w:p w:rsidR="00B33F94" w:rsidRDefault="00B33F94" w:rsidP="00B33F9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（四）其他收入：指除财政拨款、事业收入、事业单位经营收入等以外的各项收入。</w:t>
      </w:r>
    </w:p>
    <w:p w:rsidR="00B33F94" w:rsidRDefault="00B33F94" w:rsidP="00B33F9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（五）附属单位上缴收入：反映事业单位附属的独立核算单位按规定标准或比例缴纳的各项收入。包括附属的事业单位上缴的收入和附属的企业上缴的利润等。</w:t>
      </w:r>
    </w:p>
    <w:p w:rsidR="00B33F94" w:rsidRDefault="00B33F94" w:rsidP="00B33F9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（六）上级补助收入：反映事业单位从主管部门和上级单位取得的非财政补助收入。</w:t>
      </w:r>
    </w:p>
    <w:p w:rsidR="00B33F94" w:rsidRDefault="00B33F94" w:rsidP="00B33F9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（七）用事业基金弥补收支差额：填列事业单位用事业基金弥补20</w:t>
      </w:r>
      <w:r w:rsidR="00B00362">
        <w:rPr>
          <w:rFonts w:ascii="仿宋_GB2312" w:eastAsia="仿宋_GB2312" w:hint="eastAsia"/>
          <w:sz w:val="32"/>
          <w:szCs w:val="32"/>
        </w:rPr>
        <w:t>19</w:t>
      </w:r>
      <w:r>
        <w:rPr>
          <w:rFonts w:ascii="仿宋_GB2312" w:eastAsia="仿宋_GB2312" w:hint="eastAsia"/>
          <w:sz w:val="32"/>
          <w:szCs w:val="32"/>
        </w:rPr>
        <w:t>年收支差额的数额。</w:t>
      </w:r>
    </w:p>
    <w:p w:rsidR="00B33F94" w:rsidRDefault="00B33F94" w:rsidP="00B33F9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（八）上年结转和结余：填列201</w:t>
      </w:r>
      <w:r w:rsidR="00B00362">
        <w:rPr>
          <w:rFonts w:ascii="仿宋_GB2312" w:eastAsia="仿宋_GB2312" w:hint="eastAsia"/>
          <w:sz w:val="32"/>
          <w:szCs w:val="32"/>
        </w:rPr>
        <w:t>8</w:t>
      </w:r>
      <w:r>
        <w:rPr>
          <w:rFonts w:ascii="仿宋_GB2312" w:eastAsia="仿宋_GB2312" w:hint="eastAsia"/>
          <w:sz w:val="32"/>
          <w:szCs w:val="32"/>
        </w:rPr>
        <w:t>年全部结转和结余的资金数，包括当年结转结余资金和历年滚存结转结余资金。</w:t>
      </w:r>
    </w:p>
    <w:p w:rsidR="00B33F94" w:rsidRDefault="00B33F94" w:rsidP="00B33F9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二、支出科目</w:t>
      </w:r>
    </w:p>
    <w:p w:rsidR="00B33F94" w:rsidRPr="004E0CDC" w:rsidRDefault="00B33F94" w:rsidP="00B33F9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2040202一般行政管理事务：反映派出所工作经费的支出。</w:t>
      </w:r>
    </w:p>
    <w:p w:rsidR="00B33F94" w:rsidRPr="004E0CDC" w:rsidRDefault="00B33F94" w:rsidP="00B33F9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2040299 其他公安支出：反映交警中队工作经费的支出。</w:t>
      </w:r>
    </w:p>
    <w:p w:rsidR="00B33F94" w:rsidRPr="004E0CDC" w:rsidRDefault="00B33F94" w:rsidP="00B33F9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2049901 其他公共安全支出：反映扫黑除恶工作经费的支出。</w:t>
      </w:r>
    </w:p>
    <w:p w:rsidR="00B33F94" w:rsidRPr="004E0CDC" w:rsidRDefault="00B33F94" w:rsidP="00B33F9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2080299 其他民政管理事务支出：反映党工委管委会走访慰问的经费支出。</w:t>
      </w:r>
    </w:p>
    <w:p w:rsidR="00B33F94" w:rsidRDefault="00B33F94" w:rsidP="00B33F9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2100410 突发公共卫生事件应急处理：反映用于突发公共卫生事件应急处理的支出。</w:t>
      </w:r>
    </w:p>
    <w:p w:rsidR="00B33F94" w:rsidRPr="004E0CDC" w:rsidRDefault="00B33F94" w:rsidP="00B33F9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2120101 行政运行：反映行政单位（包括实行公务员管理的事业单位）的基本支出。</w:t>
      </w:r>
    </w:p>
    <w:p w:rsidR="00B33F94" w:rsidRPr="004E0CDC" w:rsidRDefault="00B33F94" w:rsidP="00B33F9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2120102 一般行政管理事务：反映综治及普法工作的经费支出。</w:t>
      </w:r>
    </w:p>
    <w:p w:rsidR="00B33F94" w:rsidRPr="004E0CDC" w:rsidRDefault="00B33F94" w:rsidP="00B33F9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2120104 城管执法：反映城市管理综合行政执法、加强城市市容和环境卫生管理等方面的支出。</w:t>
      </w:r>
    </w:p>
    <w:p w:rsidR="00B33F94" w:rsidRDefault="00B33F94" w:rsidP="00B33F9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2120802 土地开发支出：反映开展林地报批工作的经费支出。</w:t>
      </w:r>
    </w:p>
    <w:p w:rsidR="00B33F94" w:rsidRDefault="00B33F94" w:rsidP="00B33F9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2129901 其他城乡社区支出：反映协调征迁工作的经费支出。</w:t>
      </w:r>
    </w:p>
    <w:p w:rsidR="00B33F94" w:rsidRPr="004E0CDC" w:rsidRDefault="00B33F94" w:rsidP="00B33F9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2130599 其他扶贫支出：反映用于扶贫方面的支出。</w:t>
      </w:r>
    </w:p>
    <w:p w:rsidR="00B33F94" w:rsidRPr="004E0CDC" w:rsidRDefault="00B33F94" w:rsidP="00B33F94">
      <w:pPr>
        <w:autoSpaceDE w:val="0"/>
        <w:spacing w:line="600" w:lineRule="exact"/>
        <w:ind w:firstLineChars="200" w:firstLine="640"/>
        <w:rPr>
          <w:rFonts w:ascii="仿宋_GB2312" w:eastAsia="仿宋_GB2312"/>
          <w:sz w:val="32"/>
          <w:szCs w:val="32"/>
        </w:rPr>
      </w:pPr>
    </w:p>
    <w:p w:rsidR="001B24B6" w:rsidRPr="00B33F94" w:rsidRDefault="00253DB4" w:rsidP="00B33F94">
      <w:pPr>
        <w:autoSpaceDE w:val="0"/>
        <w:spacing w:line="600" w:lineRule="exact"/>
        <w:ind w:firstLineChars="200" w:firstLine="420"/>
      </w:pPr>
    </w:p>
    <w:sectPr w:rsidR="001B24B6" w:rsidRPr="00B33F94" w:rsidSect="008063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B4" w:rsidRDefault="00253DB4" w:rsidP="006F2CB8">
      <w:r>
        <w:separator/>
      </w:r>
    </w:p>
  </w:endnote>
  <w:endnote w:type="continuationSeparator" w:id="0">
    <w:p w:rsidR="00253DB4" w:rsidRDefault="00253DB4" w:rsidP="006F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B4" w:rsidRDefault="00253DB4" w:rsidP="006F2CB8">
      <w:r>
        <w:separator/>
      </w:r>
    </w:p>
  </w:footnote>
  <w:footnote w:type="continuationSeparator" w:id="0">
    <w:p w:rsidR="00253DB4" w:rsidRDefault="00253DB4" w:rsidP="006F2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C6D86"/>
    <w:multiLevelType w:val="hybridMultilevel"/>
    <w:tmpl w:val="8AD69818"/>
    <w:lvl w:ilvl="0" w:tplc="CEA0553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51816FB"/>
    <w:multiLevelType w:val="hybridMultilevel"/>
    <w:tmpl w:val="BD062298"/>
    <w:lvl w:ilvl="0" w:tplc="5A723FD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2FBF"/>
    <w:rsid w:val="0002078F"/>
    <w:rsid w:val="00027AFF"/>
    <w:rsid w:val="001B7ADD"/>
    <w:rsid w:val="001D07F3"/>
    <w:rsid w:val="001F3A2D"/>
    <w:rsid w:val="00253DB4"/>
    <w:rsid w:val="00285289"/>
    <w:rsid w:val="00306C48"/>
    <w:rsid w:val="00347FFA"/>
    <w:rsid w:val="0038132A"/>
    <w:rsid w:val="003D13C9"/>
    <w:rsid w:val="003E3987"/>
    <w:rsid w:val="004126BD"/>
    <w:rsid w:val="00416D9C"/>
    <w:rsid w:val="00433630"/>
    <w:rsid w:val="00485D84"/>
    <w:rsid w:val="00491C3C"/>
    <w:rsid w:val="00494933"/>
    <w:rsid w:val="004E2B50"/>
    <w:rsid w:val="00500C94"/>
    <w:rsid w:val="00571E69"/>
    <w:rsid w:val="00584E07"/>
    <w:rsid w:val="005C42C3"/>
    <w:rsid w:val="006A04FB"/>
    <w:rsid w:val="006A5515"/>
    <w:rsid w:val="006D5DDC"/>
    <w:rsid w:val="006F2CB8"/>
    <w:rsid w:val="006F418C"/>
    <w:rsid w:val="0076194F"/>
    <w:rsid w:val="00806348"/>
    <w:rsid w:val="00840CEA"/>
    <w:rsid w:val="00937454"/>
    <w:rsid w:val="009D13EC"/>
    <w:rsid w:val="00A517DC"/>
    <w:rsid w:val="00AC1257"/>
    <w:rsid w:val="00AF2FBF"/>
    <w:rsid w:val="00B00362"/>
    <w:rsid w:val="00B0493A"/>
    <w:rsid w:val="00B1033E"/>
    <w:rsid w:val="00B33F94"/>
    <w:rsid w:val="00B621BE"/>
    <w:rsid w:val="00C154ED"/>
    <w:rsid w:val="00C44E55"/>
    <w:rsid w:val="00CC0654"/>
    <w:rsid w:val="00CC6C20"/>
    <w:rsid w:val="00D03809"/>
    <w:rsid w:val="00D17539"/>
    <w:rsid w:val="00D81C70"/>
    <w:rsid w:val="00D92E6D"/>
    <w:rsid w:val="00D95F64"/>
    <w:rsid w:val="00DC3E44"/>
    <w:rsid w:val="00E431FD"/>
    <w:rsid w:val="00EA49B6"/>
    <w:rsid w:val="00EF4136"/>
    <w:rsid w:val="00F540CA"/>
    <w:rsid w:val="00F5656E"/>
    <w:rsid w:val="00F64A80"/>
    <w:rsid w:val="00F8130C"/>
    <w:rsid w:val="00FE7F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BF"/>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BE"/>
    <w:pPr>
      <w:ind w:firstLineChars="200" w:firstLine="420"/>
    </w:pPr>
  </w:style>
  <w:style w:type="paragraph" w:styleId="a4">
    <w:name w:val="Normal (Web)"/>
    <w:basedOn w:val="a"/>
    <w:unhideWhenUsed/>
    <w:rsid w:val="00EA49B6"/>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6F2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F2CB8"/>
    <w:rPr>
      <w:rFonts w:ascii="Calibri" w:eastAsia="宋体" w:hAnsi="Calibri" w:cs="Times New Roman"/>
      <w:sz w:val="18"/>
      <w:szCs w:val="18"/>
    </w:rPr>
  </w:style>
  <w:style w:type="paragraph" w:styleId="a6">
    <w:name w:val="footer"/>
    <w:basedOn w:val="a"/>
    <w:link w:val="Char0"/>
    <w:uiPriority w:val="99"/>
    <w:unhideWhenUsed/>
    <w:rsid w:val="006F2CB8"/>
    <w:pPr>
      <w:tabs>
        <w:tab w:val="center" w:pos="4153"/>
        <w:tab w:val="right" w:pos="8306"/>
      </w:tabs>
      <w:snapToGrid w:val="0"/>
      <w:jc w:val="left"/>
    </w:pPr>
    <w:rPr>
      <w:sz w:val="18"/>
      <w:szCs w:val="18"/>
    </w:rPr>
  </w:style>
  <w:style w:type="character" w:customStyle="1" w:styleId="Char0">
    <w:name w:val="页脚 Char"/>
    <w:basedOn w:val="a0"/>
    <w:link w:val="a6"/>
    <w:uiPriority w:val="99"/>
    <w:rsid w:val="006F2CB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BF"/>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BE"/>
    <w:pPr>
      <w:ind w:firstLineChars="200" w:firstLine="420"/>
    </w:pPr>
  </w:style>
  <w:style w:type="paragraph" w:styleId="a4">
    <w:name w:val="Normal (Web)"/>
    <w:basedOn w:val="a"/>
    <w:uiPriority w:val="99"/>
    <w:semiHidden/>
    <w:unhideWhenUsed/>
    <w:rsid w:val="00EA49B6"/>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6F2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F2CB8"/>
    <w:rPr>
      <w:rFonts w:ascii="Calibri" w:eastAsia="宋体" w:hAnsi="Calibri" w:cs="Times New Roman"/>
      <w:sz w:val="18"/>
      <w:szCs w:val="18"/>
    </w:rPr>
  </w:style>
  <w:style w:type="paragraph" w:styleId="a6">
    <w:name w:val="footer"/>
    <w:basedOn w:val="a"/>
    <w:link w:val="Char0"/>
    <w:uiPriority w:val="99"/>
    <w:unhideWhenUsed/>
    <w:rsid w:val="006F2CB8"/>
    <w:pPr>
      <w:tabs>
        <w:tab w:val="center" w:pos="4153"/>
        <w:tab w:val="right" w:pos="8306"/>
      </w:tabs>
      <w:snapToGrid w:val="0"/>
      <w:jc w:val="left"/>
    </w:pPr>
    <w:rPr>
      <w:sz w:val="18"/>
      <w:szCs w:val="18"/>
    </w:rPr>
  </w:style>
  <w:style w:type="character" w:customStyle="1" w:styleId="Char0">
    <w:name w:val="页脚 Char"/>
    <w:basedOn w:val="a0"/>
    <w:link w:val="a6"/>
    <w:uiPriority w:val="99"/>
    <w:rsid w:val="006F2CB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99157">
      <w:bodyDiv w:val="1"/>
      <w:marLeft w:val="0"/>
      <w:marRight w:val="0"/>
      <w:marTop w:val="0"/>
      <w:marBottom w:val="0"/>
      <w:divBdr>
        <w:top w:val="none" w:sz="0" w:space="0" w:color="auto"/>
        <w:left w:val="none" w:sz="0" w:space="0" w:color="auto"/>
        <w:bottom w:val="none" w:sz="0" w:space="0" w:color="auto"/>
        <w:right w:val="none" w:sz="0" w:space="0" w:color="auto"/>
      </w:divBdr>
    </w:div>
    <w:div w:id="1442846313">
      <w:bodyDiv w:val="1"/>
      <w:marLeft w:val="0"/>
      <w:marRight w:val="0"/>
      <w:marTop w:val="0"/>
      <w:marBottom w:val="0"/>
      <w:divBdr>
        <w:top w:val="none" w:sz="0" w:space="0" w:color="auto"/>
        <w:left w:val="none" w:sz="0" w:space="0" w:color="auto"/>
        <w:bottom w:val="none" w:sz="0" w:space="0" w:color="auto"/>
        <w:right w:val="none" w:sz="0" w:space="0" w:color="auto"/>
      </w:divBdr>
      <w:divsChild>
        <w:div w:id="2128311218">
          <w:marLeft w:val="0"/>
          <w:marRight w:val="0"/>
          <w:marTop w:val="0"/>
          <w:marBottom w:val="0"/>
          <w:divBdr>
            <w:top w:val="none" w:sz="0" w:space="0" w:color="auto"/>
            <w:left w:val="none" w:sz="0" w:space="0" w:color="auto"/>
            <w:bottom w:val="none" w:sz="0" w:space="0" w:color="auto"/>
            <w:right w:val="none" w:sz="0" w:space="0" w:color="auto"/>
          </w:divBdr>
          <w:divsChild>
            <w:div w:id="7358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6287">
      <w:bodyDiv w:val="1"/>
      <w:marLeft w:val="0"/>
      <w:marRight w:val="0"/>
      <w:marTop w:val="0"/>
      <w:marBottom w:val="0"/>
      <w:divBdr>
        <w:top w:val="none" w:sz="0" w:space="0" w:color="auto"/>
        <w:left w:val="none" w:sz="0" w:space="0" w:color="auto"/>
        <w:bottom w:val="none" w:sz="0" w:space="0" w:color="auto"/>
        <w:right w:val="none" w:sz="0" w:space="0" w:color="auto"/>
      </w:divBdr>
      <w:divsChild>
        <w:div w:id="329866202">
          <w:marLeft w:val="0"/>
          <w:marRight w:val="0"/>
          <w:marTop w:val="0"/>
          <w:marBottom w:val="0"/>
          <w:divBdr>
            <w:top w:val="none" w:sz="0" w:space="0" w:color="auto"/>
            <w:left w:val="none" w:sz="0" w:space="0" w:color="auto"/>
            <w:bottom w:val="none" w:sz="0" w:space="0" w:color="auto"/>
            <w:right w:val="none" w:sz="0" w:space="0" w:color="auto"/>
          </w:divBdr>
          <w:divsChild>
            <w:div w:id="14490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489</Words>
  <Characters>2792</Characters>
  <Application>Microsoft Office Word</Application>
  <DocSecurity>0</DocSecurity>
  <Lines>23</Lines>
  <Paragraphs>6</Paragraphs>
  <ScaleCrop>false</ScaleCrop>
  <Company>Www.SangSan.Cn</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付柔</dc:creator>
  <cp:lastModifiedBy>付柔</cp:lastModifiedBy>
  <cp:revision>11</cp:revision>
  <dcterms:created xsi:type="dcterms:W3CDTF">2021-06-01T06:25:00Z</dcterms:created>
  <dcterms:modified xsi:type="dcterms:W3CDTF">2021-06-07T06:19:00Z</dcterms:modified>
</cp:coreProperties>
</file>