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spacing w:line="600" w:lineRule="exact"/>
        <w:jc w:val="center"/>
        <w:rPr>
          <w:rFonts w:hint="eastAsia" w:ascii="方正小标宋简体" w:eastAsia="方正小标宋简体"/>
          <w:spacing w:val="-20"/>
          <w:sz w:val="44"/>
          <w:szCs w:val="44"/>
        </w:rPr>
      </w:pPr>
      <w:r>
        <w:rPr>
          <w:rFonts w:hint="eastAsia" w:ascii="方正小标宋简体" w:eastAsia="方正小标宋简体"/>
          <w:spacing w:val="-20"/>
          <w:sz w:val="44"/>
          <w:szCs w:val="44"/>
        </w:rPr>
        <w:t>南昌临空经济区人力资源部</w:t>
      </w:r>
    </w:p>
    <w:p>
      <w:pPr>
        <w:autoSpaceDE w:val="0"/>
        <w:spacing w:line="600" w:lineRule="exact"/>
        <w:jc w:val="center"/>
        <w:rPr>
          <w:rFonts w:ascii="方正小标宋简体" w:eastAsia="方正小标宋简体"/>
          <w:spacing w:val="-20"/>
          <w:sz w:val="44"/>
          <w:szCs w:val="44"/>
        </w:rPr>
      </w:pPr>
      <w:r>
        <w:rPr>
          <w:rFonts w:hint="eastAsia" w:ascii="方正小标宋简体" w:eastAsia="方正小标宋简体"/>
          <w:spacing w:val="-20"/>
          <w:sz w:val="44"/>
          <w:szCs w:val="44"/>
        </w:rPr>
        <w:t>2021年部门预算公开</w:t>
      </w:r>
    </w:p>
    <w:p>
      <w:pPr>
        <w:autoSpaceDE w:val="0"/>
        <w:spacing w:line="600" w:lineRule="exact"/>
        <w:jc w:val="center"/>
        <w:rPr>
          <w:rFonts w:ascii="仿宋_GB2312" w:eastAsia="仿宋_GB2312"/>
          <w:sz w:val="32"/>
          <w:szCs w:val="32"/>
        </w:rPr>
      </w:pPr>
    </w:p>
    <w:p>
      <w:pPr>
        <w:autoSpaceDE w:val="0"/>
        <w:spacing w:line="600" w:lineRule="exact"/>
        <w:jc w:val="center"/>
        <w:rPr>
          <w:rFonts w:ascii="仿宋_GB2312" w:eastAsia="仿宋_GB2312"/>
          <w:sz w:val="32"/>
          <w:szCs w:val="32"/>
        </w:rPr>
      </w:pPr>
      <w:r>
        <w:rPr>
          <w:rFonts w:hint="eastAsia" w:ascii="仿宋_GB2312" w:eastAsia="仿宋_GB2312"/>
          <w:sz w:val="32"/>
          <w:szCs w:val="32"/>
        </w:rPr>
        <w:t>目录</w:t>
      </w:r>
    </w:p>
    <w:p>
      <w:pPr>
        <w:autoSpaceDE w:val="0"/>
        <w:spacing w:line="600" w:lineRule="exact"/>
        <w:jc w:val="left"/>
        <w:rPr>
          <w:rFonts w:ascii="仿宋_GB2312" w:eastAsia="仿宋_GB2312"/>
          <w:b/>
          <w:bCs/>
          <w:sz w:val="32"/>
          <w:szCs w:val="32"/>
        </w:rPr>
      </w:pPr>
      <w:r>
        <w:rPr>
          <w:rFonts w:hint="eastAsia" w:ascii="仿宋_GB2312" w:eastAsia="仿宋_GB2312"/>
          <w:b/>
          <w:bCs/>
          <w:sz w:val="32"/>
          <w:szCs w:val="32"/>
        </w:rPr>
        <w:t>第一部分  南昌临空经济区人力资源部概况</w:t>
      </w:r>
    </w:p>
    <w:p>
      <w:pPr>
        <w:autoSpaceDE w:val="0"/>
        <w:spacing w:line="600" w:lineRule="exact"/>
        <w:ind w:firstLine="640" w:firstLineChars="200"/>
        <w:rPr>
          <w:rFonts w:ascii="仿宋_GB2312" w:eastAsia="仿宋_GB2312"/>
          <w:sz w:val="32"/>
          <w:szCs w:val="32"/>
        </w:rPr>
      </w:pPr>
      <w:r>
        <w:rPr>
          <w:rFonts w:hint="eastAsia" w:ascii="仿宋_GB2312" w:eastAsia="仿宋_GB2312"/>
          <w:sz w:val="32"/>
          <w:szCs w:val="32"/>
        </w:rPr>
        <w:t>一、部门主要职责</w:t>
      </w:r>
    </w:p>
    <w:p>
      <w:pPr>
        <w:autoSpaceDE w:val="0"/>
        <w:spacing w:line="600" w:lineRule="exact"/>
        <w:ind w:firstLine="640" w:firstLineChars="200"/>
        <w:rPr>
          <w:rFonts w:ascii="仿宋_GB2312" w:eastAsia="仿宋_GB2312"/>
          <w:sz w:val="32"/>
          <w:szCs w:val="32"/>
        </w:rPr>
      </w:pPr>
      <w:r>
        <w:rPr>
          <w:rFonts w:hint="eastAsia" w:ascii="仿宋_GB2312" w:eastAsia="仿宋_GB2312"/>
          <w:sz w:val="32"/>
          <w:szCs w:val="32"/>
        </w:rPr>
        <w:t>二、部门基本情况</w:t>
      </w:r>
    </w:p>
    <w:p>
      <w:pPr>
        <w:autoSpaceDE w:val="0"/>
        <w:spacing w:line="600" w:lineRule="exact"/>
        <w:rPr>
          <w:rFonts w:ascii="仿宋_GB2312" w:eastAsia="仿宋_GB2312"/>
          <w:b/>
          <w:bCs/>
          <w:sz w:val="32"/>
          <w:szCs w:val="32"/>
        </w:rPr>
      </w:pPr>
      <w:r>
        <w:rPr>
          <w:rFonts w:hint="eastAsia" w:ascii="仿宋_GB2312" w:eastAsia="仿宋_GB2312"/>
          <w:b/>
          <w:bCs/>
          <w:sz w:val="32"/>
          <w:szCs w:val="32"/>
        </w:rPr>
        <w:t>第二部分  南昌临空经济区</w:t>
      </w:r>
      <w:r>
        <w:rPr>
          <w:rFonts w:ascii="仿宋_GB2312" w:eastAsia="仿宋_GB2312"/>
          <w:b/>
          <w:bCs/>
          <w:sz w:val="32"/>
          <w:szCs w:val="32"/>
        </w:rPr>
        <w:t>人力资源部</w:t>
      </w:r>
      <w:r>
        <w:rPr>
          <w:rFonts w:hint="eastAsia" w:ascii="仿宋_GB2312" w:eastAsia="仿宋_GB2312"/>
          <w:b/>
          <w:bCs/>
          <w:sz w:val="32"/>
          <w:szCs w:val="32"/>
        </w:rPr>
        <w:t>2021年部门预算情况说明</w:t>
      </w:r>
    </w:p>
    <w:p>
      <w:pPr>
        <w:autoSpaceDE w:val="0"/>
        <w:spacing w:line="600" w:lineRule="exact"/>
        <w:ind w:firstLine="640" w:firstLineChars="200"/>
        <w:rPr>
          <w:rFonts w:ascii="仿宋_GB2312" w:eastAsia="仿宋_GB2312"/>
          <w:sz w:val="32"/>
          <w:szCs w:val="32"/>
        </w:rPr>
      </w:pPr>
      <w:r>
        <w:rPr>
          <w:rFonts w:hint="eastAsia" w:ascii="仿宋_GB2312" w:eastAsia="仿宋_GB2312"/>
          <w:sz w:val="32"/>
          <w:szCs w:val="32"/>
        </w:rPr>
        <w:t>一、部门预算收支情况说明</w:t>
      </w:r>
    </w:p>
    <w:p>
      <w:pPr>
        <w:autoSpaceDE w:val="0"/>
        <w:spacing w:line="600" w:lineRule="exact"/>
        <w:ind w:firstLine="640" w:firstLineChars="200"/>
        <w:rPr>
          <w:rFonts w:ascii="仿宋_GB2312" w:eastAsia="仿宋_GB2312"/>
          <w:sz w:val="32"/>
          <w:szCs w:val="32"/>
        </w:rPr>
      </w:pPr>
      <w:r>
        <w:rPr>
          <w:rFonts w:hint="eastAsia" w:ascii="仿宋_GB2312" w:eastAsia="仿宋_GB2312"/>
          <w:sz w:val="32"/>
          <w:szCs w:val="32"/>
        </w:rPr>
        <w:t>二、“三公”经费预算情况说明</w:t>
      </w:r>
    </w:p>
    <w:p>
      <w:pPr>
        <w:autoSpaceDE w:val="0"/>
        <w:spacing w:line="600" w:lineRule="exact"/>
        <w:ind w:firstLine="640" w:firstLineChars="200"/>
        <w:rPr>
          <w:rFonts w:ascii="仿宋_GB2312" w:eastAsia="仿宋_GB2312"/>
          <w:sz w:val="32"/>
          <w:szCs w:val="32"/>
        </w:rPr>
      </w:pPr>
      <w:r>
        <w:rPr>
          <w:rFonts w:hint="eastAsia" w:ascii="仿宋_GB2312" w:eastAsia="仿宋_GB2312"/>
          <w:sz w:val="32"/>
          <w:szCs w:val="32"/>
        </w:rPr>
        <w:t>三、预算草案的具体说明</w:t>
      </w:r>
    </w:p>
    <w:p>
      <w:pPr>
        <w:autoSpaceDE w:val="0"/>
        <w:spacing w:line="600" w:lineRule="exact"/>
        <w:rPr>
          <w:rFonts w:ascii="仿宋_GB2312" w:eastAsia="仿宋_GB2312"/>
          <w:b/>
          <w:bCs/>
          <w:sz w:val="32"/>
          <w:szCs w:val="32"/>
        </w:rPr>
      </w:pPr>
      <w:r>
        <w:rPr>
          <w:rFonts w:hint="eastAsia" w:ascii="仿宋_GB2312" w:eastAsia="仿宋_GB2312"/>
          <w:b/>
          <w:bCs/>
          <w:sz w:val="32"/>
          <w:szCs w:val="32"/>
        </w:rPr>
        <w:t>第三部分  南昌临空经济区</w:t>
      </w:r>
      <w:r>
        <w:rPr>
          <w:rFonts w:ascii="仿宋_GB2312" w:eastAsia="仿宋_GB2312"/>
          <w:b/>
          <w:bCs/>
          <w:sz w:val="32"/>
          <w:szCs w:val="32"/>
        </w:rPr>
        <w:t>人力资源部</w:t>
      </w:r>
      <w:r>
        <w:rPr>
          <w:rFonts w:hint="eastAsia" w:ascii="仿宋_GB2312" w:eastAsia="仿宋_GB2312"/>
          <w:b/>
          <w:bCs/>
          <w:sz w:val="32"/>
          <w:szCs w:val="32"/>
        </w:rPr>
        <w:t>2021年部门预算表</w:t>
      </w:r>
    </w:p>
    <w:p>
      <w:pPr>
        <w:autoSpaceDE w:val="0"/>
        <w:spacing w:line="600" w:lineRule="exact"/>
        <w:ind w:firstLine="640" w:firstLineChars="200"/>
        <w:rPr>
          <w:rFonts w:ascii="仿宋_GB2312" w:eastAsia="仿宋_GB2312"/>
          <w:sz w:val="32"/>
          <w:szCs w:val="32"/>
        </w:rPr>
      </w:pPr>
      <w:r>
        <w:rPr>
          <w:rFonts w:hint="eastAsia" w:ascii="仿宋_GB2312" w:eastAsia="仿宋_GB2312"/>
          <w:sz w:val="32"/>
          <w:szCs w:val="32"/>
        </w:rPr>
        <w:t>一、《收支预算总表》</w:t>
      </w:r>
    </w:p>
    <w:p>
      <w:pPr>
        <w:autoSpaceDE w:val="0"/>
        <w:spacing w:line="600" w:lineRule="exact"/>
        <w:ind w:firstLine="640" w:firstLineChars="200"/>
        <w:rPr>
          <w:rFonts w:ascii="仿宋_GB2312" w:eastAsia="仿宋_GB2312"/>
          <w:sz w:val="32"/>
          <w:szCs w:val="32"/>
        </w:rPr>
      </w:pPr>
      <w:r>
        <w:rPr>
          <w:rFonts w:hint="eastAsia" w:ascii="仿宋_GB2312" w:eastAsia="仿宋_GB2312"/>
          <w:sz w:val="32"/>
          <w:szCs w:val="32"/>
        </w:rPr>
        <w:t>二、《部门收入总表》</w:t>
      </w:r>
    </w:p>
    <w:p>
      <w:pPr>
        <w:autoSpaceDE w:val="0"/>
        <w:spacing w:line="600" w:lineRule="exact"/>
        <w:ind w:firstLine="640" w:firstLineChars="200"/>
        <w:rPr>
          <w:rFonts w:ascii="仿宋_GB2312" w:eastAsia="仿宋_GB2312"/>
          <w:sz w:val="32"/>
          <w:szCs w:val="32"/>
        </w:rPr>
      </w:pPr>
      <w:r>
        <w:rPr>
          <w:rFonts w:hint="eastAsia" w:ascii="仿宋_GB2312" w:eastAsia="仿宋_GB2312"/>
          <w:sz w:val="32"/>
          <w:szCs w:val="32"/>
        </w:rPr>
        <w:t>三、《部门支出总表》</w:t>
      </w:r>
    </w:p>
    <w:p>
      <w:pPr>
        <w:autoSpaceDE w:val="0"/>
        <w:spacing w:line="600" w:lineRule="exact"/>
        <w:ind w:firstLine="640" w:firstLineChars="200"/>
        <w:rPr>
          <w:rFonts w:ascii="仿宋_GB2312" w:eastAsia="仿宋_GB2312"/>
          <w:sz w:val="32"/>
          <w:szCs w:val="32"/>
        </w:rPr>
      </w:pPr>
      <w:r>
        <w:rPr>
          <w:rFonts w:hint="eastAsia" w:ascii="仿宋_GB2312" w:eastAsia="仿宋_GB2312"/>
          <w:sz w:val="32"/>
          <w:szCs w:val="32"/>
        </w:rPr>
        <w:t>四、《财政拨款收支总表》</w:t>
      </w:r>
    </w:p>
    <w:p>
      <w:pPr>
        <w:autoSpaceDE w:val="0"/>
        <w:spacing w:line="600" w:lineRule="exact"/>
        <w:ind w:firstLine="640" w:firstLineChars="200"/>
        <w:rPr>
          <w:rFonts w:ascii="仿宋_GB2312" w:eastAsia="仿宋_GB2312"/>
          <w:sz w:val="32"/>
          <w:szCs w:val="32"/>
        </w:rPr>
      </w:pPr>
      <w:r>
        <w:rPr>
          <w:rFonts w:hint="eastAsia" w:ascii="仿宋_GB2312" w:eastAsia="仿宋_GB2312"/>
          <w:sz w:val="32"/>
          <w:szCs w:val="32"/>
        </w:rPr>
        <w:t>五、《一般公共预算支出表》</w:t>
      </w:r>
    </w:p>
    <w:p>
      <w:pPr>
        <w:autoSpaceDE w:val="0"/>
        <w:spacing w:line="600" w:lineRule="exact"/>
        <w:ind w:firstLine="640" w:firstLineChars="200"/>
        <w:rPr>
          <w:rFonts w:ascii="仿宋_GB2312" w:eastAsia="仿宋_GB2312"/>
          <w:sz w:val="32"/>
          <w:szCs w:val="32"/>
        </w:rPr>
      </w:pPr>
      <w:r>
        <w:rPr>
          <w:rFonts w:hint="eastAsia" w:ascii="仿宋_GB2312" w:eastAsia="仿宋_GB2312"/>
          <w:sz w:val="32"/>
          <w:szCs w:val="32"/>
        </w:rPr>
        <w:t>六、《一般公共预算基本支出表》</w:t>
      </w:r>
    </w:p>
    <w:p>
      <w:pPr>
        <w:autoSpaceDE w:val="0"/>
        <w:spacing w:line="600" w:lineRule="exact"/>
        <w:ind w:firstLine="640" w:firstLineChars="200"/>
        <w:rPr>
          <w:rFonts w:ascii="仿宋_GB2312" w:eastAsia="仿宋_GB2312"/>
          <w:sz w:val="32"/>
          <w:szCs w:val="32"/>
        </w:rPr>
      </w:pPr>
      <w:r>
        <w:rPr>
          <w:rFonts w:hint="eastAsia" w:ascii="仿宋_GB2312" w:eastAsia="仿宋_GB2312"/>
          <w:sz w:val="32"/>
          <w:szCs w:val="32"/>
        </w:rPr>
        <w:t>七、《一般公共预算“三公”经费支出表》</w:t>
      </w:r>
    </w:p>
    <w:p>
      <w:pPr>
        <w:autoSpaceDE w:val="0"/>
        <w:spacing w:line="600" w:lineRule="exact"/>
        <w:ind w:firstLine="640" w:firstLineChars="200"/>
        <w:rPr>
          <w:rFonts w:ascii="仿宋_GB2312" w:eastAsia="仿宋_GB2312"/>
          <w:sz w:val="32"/>
          <w:szCs w:val="32"/>
        </w:rPr>
      </w:pPr>
      <w:r>
        <w:rPr>
          <w:rFonts w:hint="eastAsia" w:ascii="仿宋_GB2312" w:eastAsia="仿宋_GB2312"/>
          <w:sz w:val="32"/>
          <w:szCs w:val="32"/>
        </w:rPr>
        <w:t>八、《政府性基金预算支出表》</w:t>
      </w:r>
    </w:p>
    <w:p>
      <w:pPr>
        <w:autoSpaceDE w:val="0"/>
        <w:spacing w:line="600" w:lineRule="exact"/>
        <w:rPr>
          <w:rFonts w:ascii="仿宋_GB2312" w:eastAsia="仿宋_GB2312"/>
          <w:b/>
          <w:bCs/>
          <w:sz w:val="32"/>
          <w:szCs w:val="32"/>
        </w:rPr>
      </w:pPr>
      <w:r>
        <w:rPr>
          <w:rFonts w:hint="eastAsia" w:ascii="仿宋_GB2312" w:eastAsia="仿宋_GB2312"/>
          <w:b/>
          <w:bCs/>
          <w:sz w:val="32"/>
          <w:szCs w:val="32"/>
        </w:rPr>
        <w:t>第四部分  名词解释</w:t>
      </w:r>
    </w:p>
    <w:p>
      <w:pPr>
        <w:autoSpaceDE w:val="0"/>
        <w:spacing w:line="600" w:lineRule="exact"/>
        <w:ind w:firstLine="643" w:firstLineChars="200"/>
        <w:jc w:val="center"/>
        <w:rPr>
          <w:rFonts w:ascii="仿宋_GB2312" w:eastAsia="仿宋_GB2312"/>
          <w:b/>
          <w:bCs/>
          <w:sz w:val="32"/>
          <w:szCs w:val="32"/>
        </w:rPr>
      </w:pPr>
    </w:p>
    <w:p>
      <w:pPr>
        <w:autoSpaceDE w:val="0"/>
        <w:spacing w:line="600" w:lineRule="exact"/>
        <w:ind w:firstLine="643" w:firstLineChars="200"/>
        <w:jc w:val="center"/>
        <w:rPr>
          <w:rFonts w:ascii="仿宋_GB2312" w:eastAsia="仿宋_GB2312"/>
          <w:b/>
          <w:bCs/>
          <w:sz w:val="32"/>
          <w:szCs w:val="32"/>
        </w:rPr>
      </w:pPr>
      <w:r>
        <w:rPr>
          <w:rFonts w:hint="eastAsia" w:ascii="仿宋_GB2312" w:eastAsia="仿宋_GB2312"/>
          <w:b/>
          <w:bCs/>
          <w:sz w:val="32"/>
          <w:szCs w:val="32"/>
        </w:rPr>
        <w:t>第一部分  南昌临空经济区人力资源部概况</w:t>
      </w:r>
    </w:p>
    <w:p>
      <w:pPr>
        <w:autoSpaceDE w:val="0"/>
        <w:spacing w:line="600" w:lineRule="exact"/>
        <w:ind w:firstLine="643" w:firstLineChars="200"/>
        <w:rPr>
          <w:rFonts w:ascii="仿宋_GB2312" w:eastAsia="仿宋_GB2312"/>
          <w:b/>
          <w:sz w:val="32"/>
          <w:szCs w:val="32"/>
        </w:rPr>
      </w:pPr>
      <w:r>
        <w:rPr>
          <w:rFonts w:hint="eastAsia" w:ascii="仿宋_GB2312" w:eastAsia="仿宋_GB2312"/>
          <w:b/>
          <w:sz w:val="32"/>
          <w:szCs w:val="32"/>
        </w:rPr>
        <w:t>一、部门主要职责</w:t>
      </w:r>
    </w:p>
    <w:p>
      <w:pPr>
        <w:autoSpaceDE w:val="0"/>
        <w:spacing w:line="600" w:lineRule="exact"/>
        <w:ind w:firstLine="640" w:firstLineChars="200"/>
        <w:rPr>
          <w:rFonts w:ascii="仿宋_GB2312" w:hAnsi="Times New Roman" w:eastAsia="仿宋_GB2312"/>
          <w:bCs/>
          <w:color w:val="000000" w:themeColor="text1"/>
          <w:sz w:val="32"/>
          <w:szCs w:val="32"/>
          <w14:textFill>
            <w14:solidFill>
              <w14:schemeClr w14:val="tx1"/>
            </w14:solidFill>
          </w14:textFill>
        </w:rPr>
      </w:pPr>
      <w:r>
        <w:rPr>
          <w:rFonts w:hint="eastAsia" w:ascii="仿宋_GB2312" w:hAnsi="Times New Roman" w:eastAsia="仿宋_GB2312"/>
          <w:bCs/>
          <w:color w:val="000000" w:themeColor="text1"/>
          <w:sz w:val="32"/>
          <w:szCs w:val="32"/>
          <w14:textFill>
            <w14:solidFill>
              <w14:schemeClr w14:val="tx1"/>
            </w14:solidFill>
          </w14:textFill>
        </w:rPr>
        <w:t>负责临空经济区党工委、管委会党建、群团工作；负责组织人事、机构编制、引智、人才、劳动和社会保障管理工作；负责人才信息交流、培训工作；负责人事档案和工资管理工作；承办党工委、管委会交办的其他事项。</w:t>
      </w:r>
    </w:p>
    <w:p>
      <w:pPr>
        <w:autoSpaceDE w:val="0"/>
        <w:spacing w:line="600" w:lineRule="exact"/>
        <w:ind w:firstLine="643" w:firstLineChars="200"/>
        <w:rPr>
          <w:rFonts w:ascii="仿宋_GB2312" w:eastAsia="仿宋_GB2312"/>
          <w:b/>
          <w:sz w:val="32"/>
          <w:szCs w:val="32"/>
        </w:rPr>
      </w:pPr>
      <w:r>
        <w:rPr>
          <w:rFonts w:hint="eastAsia" w:ascii="仿宋_GB2312" w:eastAsia="仿宋_GB2312"/>
          <w:b/>
          <w:sz w:val="32"/>
          <w:szCs w:val="32"/>
        </w:rPr>
        <w:t>二、部门2021年主要工作任务</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2021年，人力资源部将围绕如何“彰显省会担当”要求，</w:t>
      </w:r>
      <w:r>
        <w:rPr>
          <w:rFonts w:hint="eastAsia" w:ascii="仿宋_GB2312" w:hAnsi="仿宋_GB2312" w:eastAsia="仿宋_GB2312" w:cs="仿宋_GB2312"/>
          <w:color w:val="000000"/>
          <w:spacing w:val="8"/>
          <w:sz w:val="32"/>
          <w:szCs w:val="32"/>
          <w:shd w:val="clear" w:color="auto" w:fill="FFFFFF"/>
        </w:rPr>
        <w:t>坚定不移抓</w:t>
      </w:r>
      <w:r>
        <w:rPr>
          <w:rFonts w:hint="eastAsia" w:ascii="仿宋_GB2312" w:eastAsia="仿宋_GB2312"/>
          <w:sz w:val="32"/>
          <w:szCs w:val="32"/>
        </w:rPr>
        <w:t>党建、优服务、惠民生，保持定力、精准发力，为做大做强做优大南昌都市圈、打造临空现代空港新城提供坚强组织保障。以巡察整改强化党建引领；锻造忠诚担当干部铁军；建设现代空港新城人才新高地；真诚服务为企业。</w:t>
      </w:r>
    </w:p>
    <w:p>
      <w:pPr>
        <w:autoSpaceDE w:val="0"/>
        <w:spacing w:line="600" w:lineRule="exact"/>
        <w:ind w:firstLine="643" w:firstLineChars="200"/>
        <w:rPr>
          <w:rFonts w:ascii="仿宋_GB2312" w:eastAsia="仿宋_GB2312"/>
          <w:b/>
          <w:sz w:val="32"/>
          <w:szCs w:val="32"/>
        </w:rPr>
      </w:pPr>
      <w:r>
        <w:rPr>
          <w:rFonts w:hint="eastAsia" w:ascii="仿宋_GB2312" w:eastAsia="仿宋_GB2312"/>
          <w:b/>
          <w:sz w:val="32"/>
          <w:szCs w:val="32"/>
        </w:rPr>
        <w:t>三、部门基本情况</w:t>
      </w:r>
    </w:p>
    <w:p>
      <w:pPr>
        <w:autoSpaceDE w:val="0"/>
        <w:autoSpaceDN w:val="0"/>
        <w:adjustRightInd w:val="0"/>
        <w:spacing w:line="600" w:lineRule="exact"/>
        <w:ind w:firstLine="640" w:firstLineChars="200"/>
        <w:jc w:val="left"/>
        <w:rPr>
          <w:rFonts w:ascii="仿宋_GB2312" w:eastAsia="仿宋_GB2312"/>
          <w:sz w:val="32"/>
          <w:szCs w:val="32"/>
        </w:rPr>
      </w:pPr>
      <w:r>
        <w:rPr>
          <w:rFonts w:hint="eastAsia" w:ascii="仿宋_GB2312" w:eastAsia="仿宋_GB2312"/>
          <w:sz w:val="32"/>
          <w:szCs w:val="32"/>
        </w:rPr>
        <w:t>南昌临空经济区人力资源部共有人力资源部本级1个预算单位，下设综合处、组织人才处（组织员办）、群团工作处（机关工会）、劳动保障处（南昌临空人力资源服务中心）四个处室。其中，机构设置人数13人；实有人数6人，其中：在职人数6人，包括行政人员2人、其他人员4人。</w:t>
      </w:r>
    </w:p>
    <w:p>
      <w:pPr>
        <w:autoSpaceDE w:val="0"/>
        <w:spacing w:line="600" w:lineRule="exact"/>
        <w:ind w:firstLine="643" w:firstLineChars="200"/>
        <w:jc w:val="center"/>
        <w:rPr>
          <w:rFonts w:ascii="仿宋_GB2312" w:eastAsia="仿宋_GB2312"/>
          <w:b/>
          <w:bCs/>
          <w:sz w:val="32"/>
          <w:szCs w:val="32"/>
        </w:rPr>
      </w:pPr>
      <w:r>
        <w:rPr>
          <w:rFonts w:hint="eastAsia" w:ascii="仿宋_GB2312" w:eastAsia="仿宋_GB2312"/>
          <w:b/>
          <w:bCs/>
          <w:sz w:val="32"/>
          <w:szCs w:val="32"/>
        </w:rPr>
        <w:t>第二部分  南昌临空经济区人力资源部2021年部门预算情况说明</w:t>
      </w:r>
    </w:p>
    <w:p>
      <w:pPr>
        <w:autoSpaceDE w:val="0"/>
        <w:spacing w:line="600" w:lineRule="exact"/>
        <w:ind w:firstLine="643" w:firstLineChars="200"/>
        <w:rPr>
          <w:rFonts w:ascii="仿宋_GB2312" w:eastAsia="仿宋_GB2312"/>
          <w:b/>
          <w:sz w:val="32"/>
          <w:szCs w:val="32"/>
        </w:rPr>
      </w:pPr>
      <w:r>
        <w:rPr>
          <w:rFonts w:hint="eastAsia" w:ascii="仿宋_GB2312" w:eastAsia="仿宋_GB2312"/>
          <w:b/>
          <w:sz w:val="32"/>
          <w:szCs w:val="32"/>
        </w:rPr>
        <w:t>一、部门预算收支情况说明</w:t>
      </w:r>
    </w:p>
    <w:p>
      <w:pPr>
        <w:autoSpaceDE w:val="0"/>
        <w:spacing w:line="600" w:lineRule="exact"/>
        <w:ind w:firstLine="640" w:firstLineChars="200"/>
        <w:rPr>
          <w:rFonts w:ascii="仿宋_GB2312" w:eastAsia="仿宋_GB2312"/>
          <w:sz w:val="32"/>
          <w:szCs w:val="32"/>
        </w:rPr>
      </w:pPr>
      <w:r>
        <w:rPr>
          <w:rFonts w:hint="eastAsia" w:ascii="仿宋_GB2312" w:eastAsia="仿宋_GB2312"/>
          <w:sz w:val="32"/>
          <w:szCs w:val="32"/>
        </w:rPr>
        <w:t>（一）收入预算情况</w:t>
      </w:r>
    </w:p>
    <w:p>
      <w:pPr>
        <w:autoSpaceDE w:val="0"/>
        <w:spacing w:line="600" w:lineRule="exact"/>
        <w:ind w:firstLine="640" w:firstLineChars="200"/>
        <w:rPr>
          <w:rFonts w:ascii="仿宋_GB2312" w:eastAsia="仿宋_GB2312"/>
          <w:sz w:val="32"/>
          <w:szCs w:val="32"/>
        </w:rPr>
      </w:pPr>
      <w:r>
        <w:rPr>
          <w:rFonts w:hint="eastAsia" w:ascii="仿宋_GB2312" w:eastAsia="仿宋_GB2312"/>
          <w:sz w:val="32"/>
          <w:szCs w:val="32"/>
        </w:rPr>
        <w:t>2021年南昌临空经济区人力资源部收入预算总额为1451.37万元，比上年减少19.93万元，下降1.35%。其中：财政拨款收入1451.37万元。</w:t>
      </w:r>
    </w:p>
    <w:p>
      <w:pPr>
        <w:autoSpaceDE w:val="0"/>
        <w:spacing w:line="600" w:lineRule="exact"/>
        <w:ind w:firstLine="640" w:firstLineChars="200"/>
        <w:rPr>
          <w:rFonts w:ascii="仿宋_GB2312" w:eastAsia="仿宋_GB2312"/>
          <w:sz w:val="32"/>
          <w:szCs w:val="32"/>
        </w:rPr>
      </w:pPr>
      <w:r>
        <w:rPr>
          <w:rFonts w:hint="eastAsia" w:ascii="仿宋_GB2312" w:eastAsia="仿宋_GB2312"/>
          <w:sz w:val="32"/>
          <w:szCs w:val="32"/>
        </w:rPr>
        <w:t>（二）支出预算情况</w:t>
      </w:r>
    </w:p>
    <w:p>
      <w:pPr>
        <w:autoSpaceDE w:val="0"/>
        <w:spacing w:line="600" w:lineRule="exact"/>
        <w:ind w:firstLine="640" w:firstLineChars="200"/>
        <w:rPr>
          <w:rFonts w:ascii="仿宋_GB2312" w:eastAsia="仿宋_GB2312"/>
          <w:sz w:val="32"/>
          <w:szCs w:val="32"/>
        </w:rPr>
      </w:pPr>
      <w:r>
        <w:rPr>
          <w:rFonts w:hint="eastAsia" w:ascii="仿宋_GB2312" w:eastAsia="仿宋_GB2312"/>
          <w:sz w:val="32"/>
          <w:szCs w:val="32"/>
        </w:rPr>
        <w:t>南昌临空经济区人力资源部支出预算总额为1451.37万元，比上年减少19.93万元，下降1.35%。</w:t>
      </w:r>
    </w:p>
    <w:p>
      <w:pPr>
        <w:autoSpaceDE w:val="0"/>
        <w:spacing w:line="60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其中：基本支出110.13万元，包括日常公用支出9.6万元、工会经费支出100.53万元；项目支出1341.24万元，包括行政事业性项目支出1341.24万元.</w:t>
      </w:r>
    </w:p>
    <w:p>
      <w:pPr>
        <w:autoSpaceDE w:val="0"/>
        <w:spacing w:line="600" w:lineRule="exact"/>
        <w:ind w:firstLine="640" w:firstLineChars="200"/>
        <w:rPr>
          <w:rFonts w:ascii="仿宋_GB2312" w:eastAsia="仿宋_GB2312"/>
          <w:sz w:val="32"/>
          <w:szCs w:val="32"/>
        </w:rPr>
      </w:pPr>
      <w:r>
        <w:rPr>
          <w:rFonts w:hint="eastAsia" w:ascii="仿宋_GB2312" w:eastAsia="仿宋_GB2312"/>
          <w:sz w:val="32"/>
          <w:szCs w:val="32"/>
        </w:rPr>
        <w:t>按支出功能科目划分：一般公共服务162万元；社会保障和就业支出1289.37万元。</w:t>
      </w:r>
    </w:p>
    <w:p>
      <w:pPr>
        <w:autoSpaceDE w:val="0"/>
        <w:spacing w:line="600" w:lineRule="exact"/>
        <w:ind w:firstLine="640" w:firstLineChars="200"/>
        <w:rPr>
          <w:rFonts w:ascii="仿宋_GB2312" w:eastAsia="仿宋_GB2312"/>
          <w:sz w:val="32"/>
          <w:szCs w:val="32"/>
        </w:rPr>
      </w:pPr>
      <w:r>
        <w:rPr>
          <w:rFonts w:hint="eastAsia" w:ascii="仿宋_GB2312" w:eastAsia="仿宋_GB2312"/>
          <w:sz w:val="32"/>
          <w:szCs w:val="32"/>
        </w:rPr>
        <w:t>按支出经济分类划分：机关商品和服务支出631.57万元，占支出预算总额的43.51%;对企业补助819.8万元.占支出总额的56.49%。</w:t>
      </w:r>
    </w:p>
    <w:p>
      <w:pPr>
        <w:autoSpaceDE w:val="0"/>
        <w:spacing w:line="600" w:lineRule="exact"/>
        <w:ind w:firstLine="640" w:firstLineChars="200"/>
        <w:rPr>
          <w:rFonts w:ascii="仿宋_GB2312" w:eastAsia="仿宋_GB2312"/>
          <w:sz w:val="32"/>
          <w:szCs w:val="32"/>
        </w:rPr>
      </w:pPr>
      <w:r>
        <w:rPr>
          <w:rFonts w:hint="eastAsia" w:ascii="仿宋_GB2312" w:eastAsia="仿宋_GB2312"/>
          <w:sz w:val="32"/>
          <w:szCs w:val="32"/>
        </w:rPr>
        <w:t>（三）财政拨款支出情况</w:t>
      </w:r>
    </w:p>
    <w:p>
      <w:pPr>
        <w:autoSpaceDE w:val="0"/>
        <w:spacing w:line="600" w:lineRule="exact"/>
        <w:ind w:firstLine="640" w:firstLineChars="200"/>
        <w:rPr>
          <w:rFonts w:ascii="仿宋_GB2312" w:eastAsia="仿宋_GB2312"/>
          <w:sz w:val="32"/>
          <w:szCs w:val="32"/>
        </w:rPr>
      </w:pPr>
      <w:r>
        <w:rPr>
          <w:rFonts w:hint="eastAsia" w:ascii="仿宋_GB2312" w:eastAsia="仿宋_GB2312"/>
          <w:sz w:val="32"/>
          <w:szCs w:val="32"/>
        </w:rPr>
        <w:t>2021年南昌临空经济区人力资源部财政拨款支出预算1451.37万元，较上年减少19.93万元，下降1.35%。具体支出情况是：一般公共服务162万元，占财政拨款支出的11.16%；社会保障和就业支出1289.37万元，占财政拨款支出的88.84%。</w:t>
      </w:r>
    </w:p>
    <w:p>
      <w:pPr>
        <w:autoSpaceDE w:val="0"/>
        <w:spacing w:line="600" w:lineRule="exact"/>
        <w:ind w:firstLine="640" w:firstLineChars="200"/>
        <w:rPr>
          <w:rFonts w:ascii="仿宋_GB2312" w:eastAsia="仿宋_GB2312"/>
          <w:sz w:val="32"/>
          <w:szCs w:val="32"/>
        </w:rPr>
      </w:pPr>
      <w:r>
        <w:rPr>
          <w:rFonts w:hint="eastAsia" w:ascii="仿宋_GB2312" w:eastAsia="仿宋_GB2312"/>
          <w:sz w:val="32"/>
          <w:szCs w:val="32"/>
        </w:rPr>
        <w:t>（四）政府性基金情况</w:t>
      </w:r>
    </w:p>
    <w:p>
      <w:pPr>
        <w:autoSpaceDE w:val="0"/>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本部门202</w:t>
      </w:r>
      <w:r>
        <w:rPr>
          <w:rFonts w:hint="eastAsia" w:ascii="Times New Roman" w:hAnsi="Times New Roman" w:eastAsia="仿宋_GB2312"/>
          <w:sz w:val="32"/>
          <w:szCs w:val="32"/>
        </w:rPr>
        <w:t>1</w:t>
      </w:r>
      <w:r>
        <w:rPr>
          <w:rFonts w:ascii="Times New Roman" w:hAnsi="Times New Roman" w:eastAsia="仿宋_GB2312"/>
          <w:sz w:val="32"/>
          <w:szCs w:val="32"/>
        </w:rPr>
        <w:t>年、20</w:t>
      </w:r>
      <w:r>
        <w:rPr>
          <w:rFonts w:hint="eastAsia" w:ascii="Times New Roman" w:hAnsi="Times New Roman" w:eastAsia="仿宋_GB2312"/>
          <w:sz w:val="32"/>
          <w:szCs w:val="32"/>
        </w:rPr>
        <w:t>20</w:t>
      </w:r>
      <w:r>
        <w:rPr>
          <w:rFonts w:ascii="Times New Roman" w:hAnsi="Times New Roman" w:eastAsia="仿宋_GB2312"/>
          <w:sz w:val="32"/>
          <w:szCs w:val="32"/>
        </w:rPr>
        <w:t>年均没有政府性基金预算。</w:t>
      </w:r>
    </w:p>
    <w:p>
      <w:pPr>
        <w:autoSpaceDE w:val="0"/>
        <w:spacing w:line="600" w:lineRule="exact"/>
        <w:ind w:firstLine="640" w:firstLineChars="200"/>
        <w:rPr>
          <w:rFonts w:ascii="仿宋_GB2312" w:eastAsia="仿宋_GB2312"/>
          <w:sz w:val="32"/>
          <w:szCs w:val="32"/>
        </w:rPr>
      </w:pPr>
      <w:r>
        <w:rPr>
          <w:rFonts w:hint="eastAsia" w:ascii="仿宋_GB2312" w:eastAsia="仿宋_GB2312"/>
          <w:sz w:val="32"/>
          <w:szCs w:val="32"/>
        </w:rPr>
        <w:t>（五）机关运行经费等重要情况说明</w:t>
      </w:r>
    </w:p>
    <w:p>
      <w:pPr>
        <w:autoSpaceDE w:val="0"/>
        <w:spacing w:line="600" w:lineRule="exact"/>
        <w:ind w:firstLine="640" w:firstLineChars="200"/>
        <w:rPr>
          <w:rFonts w:ascii="仿宋_GB2312" w:eastAsia="仿宋_GB2312"/>
          <w:sz w:val="32"/>
          <w:szCs w:val="32"/>
        </w:rPr>
      </w:pPr>
      <w:r>
        <w:rPr>
          <w:rFonts w:hint="eastAsia" w:ascii="仿宋_GB2312" w:eastAsia="仿宋_GB2312"/>
          <w:sz w:val="32"/>
          <w:szCs w:val="32"/>
        </w:rPr>
        <w:t>2021年本部门机关运行经费为9.60万元，较上年减少4万元，主要因为部门实有人数减少</w:t>
      </w:r>
      <w:bookmarkStart w:id="0" w:name="_GoBack"/>
      <w:bookmarkEnd w:id="0"/>
      <w:r>
        <w:rPr>
          <w:rFonts w:hint="eastAsia" w:ascii="仿宋_GB2312" w:eastAsia="仿宋_GB2312"/>
          <w:sz w:val="32"/>
          <w:szCs w:val="32"/>
        </w:rPr>
        <w:t>及公用定额标准下降。</w:t>
      </w:r>
    </w:p>
    <w:p>
      <w:pPr>
        <w:autoSpaceDE w:val="0"/>
        <w:spacing w:line="600" w:lineRule="exact"/>
        <w:ind w:firstLine="640" w:firstLineChars="200"/>
        <w:rPr>
          <w:rFonts w:ascii="仿宋_GB2312" w:eastAsia="仿宋_GB2312"/>
          <w:sz w:val="32"/>
          <w:szCs w:val="32"/>
        </w:rPr>
      </w:pPr>
      <w:r>
        <w:rPr>
          <w:rFonts w:hint="eastAsia" w:ascii="仿宋_GB2312" w:eastAsia="仿宋_GB2312"/>
          <w:sz w:val="32"/>
          <w:szCs w:val="32"/>
        </w:rPr>
        <w:t>（六）政府采购情况说明</w:t>
      </w:r>
    </w:p>
    <w:p>
      <w:pPr>
        <w:autoSpaceDE w:val="0"/>
        <w:spacing w:line="600" w:lineRule="exact"/>
        <w:ind w:firstLine="640" w:firstLineChars="200"/>
        <w:rPr>
          <w:rFonts w:ascii="仿宋_GB2312" w:eastAsia="仿宋_GB2312"/>
          <w:sz w:val="32"/>
          <w:szCs w:val="32"/>
        </w:rPr>
      </w:pPr>
      <w:r>
        <w:rPr>
          <w:rFonts w:hint="eastAsia" w:ascii="仿宋_GB2312" w:eastAsia="仿宋_GB2312"/>
          <w:sz w:val="32"/>
          <w:szCs w:val="32"/>
        </w:rPr>
        <w:t>2021年南昌临空经济区人力资源部政府采购预算共安排270.10万元。其中，货物预算20.10万元，服务预算250万元。</w:t>
      </w:r>
    </w:p>
    <w:p>
      <w:pPr>
        <w:autoSpaceDE w:val="0"/>
        <w:spacing w:line="600" w:lineRule="exact"/>
        <w:ind w:firstLine="640" w:firstLineChars="200"/>
        <w:rPr>
          <w:rFonts w:ascii="仿宋_GB2312" w:eastAsia="仿宋_GB2312"/>
          <w:sz w:val="32"/>
          <w:szCs w:val="32"/>
        </w:rPr>
      </w:pPr>
      <w:r>
        <w:rPr>
          <w:rFonts w:hint="eastAsia" w:ascii="仿宋_GB2312" w:eastAsia="仿宋_GB2312"/>
          <w:sz w:val="32"/>
          <w:szCs w:val="32"/>
        </w:rPr>
        <w:t>（七）国有资产占有使用情况</w:t>
      </w:r>
    </w:p>
    <w:p>
      <w:pPr>
        <w:autoSpaceDE w:val="0"/>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截至20</w:t>
      </w:r>
      <w:r>
        <w:rPr>
          <w:rFonts w:hint="eastAsia" w:ascii="Times New Roman" w:hAnsi="Times New Roman" w:eastAsia="仿宋_GB2312"/>
          <w:sz w:val="32"/>
          <w:szCs w:val="32"/>
        </w:rPr>
        <w:t>20</w:t>
      </w:r>
      <w:r>
        <w:rPr>
          <w:rFonts w:ascii="Times New Roman" w:hAnsi="Times New Roman" w:eastAsia="仿宋_GB2312"/>
          <w:sz w:val="32"/>
          <w:szCs w:val="32"/>
        </w:rPr>
        <w:t>年12月31日，部门共有车辆0辆。</w:t>
      </w:r>
    </w:p>
    <w:p>
      <w:pPr>
        <w:autoSpaceDE w:val="0"/>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202</w:t>
      </w:r>
      <w:r>
        <w:rPr>
          <w:rFonts w:hint="eastAsia" w:ascii="Times New Roman" w:hAnsi="Times New Roman" w:eastAsia="仿宋_GB2312"/>
          <w:sz w:val="32"/>
          <w:szCs w:val="32"/>
        </w:rPr>
        <w:t>1</w:t>
      </w:r>
      <w:r>
        <w:rPr>
          <w:rFonts w:ascii="Times New Roman" w:hAnsi="Times New Roman" w:eastAsia="仿宋_GB2312"/>
          <w:sz w:val="32"/>
          <w:szCs w:val="32"/>
        </w:rPr>
        <w:t>年部门预算安排购置车辆0辆，未安排购置单位价值200万元以上大型设备。</w:t>
      </w:r>
    </w:p>
    <w:p>
      <w:pPr>
        <w:autoSpaceDE w:val="0"/>
        <w:spacing w:line="600" w:lineRule="exact"/>
        <w:ind w:firstLine="640" w:firstLineChars="200"/>
        <w:rPr>
          <w:rFonts w:hint="eastAsia" w:ascii="Times New Roman" w:hAnsi="Times New Roman" w:eastAsia="仿宋_GB2312"/>
          <w:sz w:val="32"/>
          <w:szCs w:val="32"/>
          <w:lang w:val="en-US" w:eastAsia="zh-CN"/>
        </w:rPr>
      </w:pPr>
      <w:r>
        <w:rPr>
          <w:rFonts w:hint="eastAsia" w:ascii="Times New Roman" w:hAnsi="Times New Roman" w:eastAsia="仿宋_GB2312"/>
          <w:sz w:val="32"/>
          <w:szCs w:val="32"/>
          <w:lang w:eastAsia="zh-CN"/>
        </w:rPr>
        <w:t>（</w:t>
      </w:r>
      <w:r>
        <w:rPr>
          <w:rFonts w:hint="eastAsia" w:ascii="Times New Roman" w:hAnsi="Times New Roman" w:eastAsia="仿宋_GB2312"/>
          <w:sz w:val="32"/>
          <w:szCs w:val="32"/>
          <w:lang w:val="en-US" w:eastAsia="zh-CN"/>
        </w:rPr>
        <w:t>八</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lang w:val="en-US" w:eastAsia="zh-CN"/>
        </w:rPr>
        <w:t>绩效目标设置情况</w:t>
      </w:r>
    </w:p>
    <w:p>
      <w:pPr>
        <w:autoSpaceDE w:val="0"/>
        <w:spacing w:line="600" w:lineRule="exact"/>
        <w:ind w:firstLine="640" w:firstLineChars="200"/>
        <w:rPr>
          <w:rFonts w:hint="default" w:ascii="Times New Roman" w:hAnsi="Times New Roman" w:eastAsia="仿宋_GB2312"/>
          <w:sz w:val="32"/>
          <w:szCs w:val="32"/>
          <w:lang w:val="en-US" w:eastAsia="zh-CN"/>
        </w:rPr>
      </w:pPr>
      <w:r>
        <w:rPr>
          <w:rFonts w:hint="eastAsia" w:ascii="Times New Roman" w:hAnsi="Times New Roman" w:eastAsia="仿宋_GB2312"/>
          <w:sz w:val="32"/>
          <w:szCs w:val="32"/>
          <w:lang w:val="en-US" w:eastAsia="zh-CN"/>
        </w:rPr>
        <w:t>2021年实行绩效目标管理的项目7个，涉及资金1355.13万元；纳入财政绩效目标批复项目7个，涉及资金1355.13万元。</w:t>
      </w:r>
    </w:p>
    <w:p>
      <w:pPr>
        <w:autoSpaceDE w:val="0"/>
        <w:spacing w:line="600" w:lineRule="exact"/>
        <w:ind w:firstLine="643" w:firstLineChars="200"/>
        <w:rPr>
          <w:rFonts w:ascii="仿宋_GB2312" w:eastAsia="仿宋_GB2312"/>
          <w:b/>
          <w:sz w:val="32"/>
          <w:szCs w:val="32"/>
        </w:rPr>
      </w:pPr>
      <w:r>
        <w:rPr>
          <w:rFonts w:hint="eastAsia" w:ascii="仿宋_GB2312" w:eastAsia="仿宋_GB2312"/>
          <w:b/>
          <w:sz w:val="32"/>
          <w:szCs w:val="32"/>
        </w:rPr>
        <w:t>二、“三公”经费预算情况说明</w:t>
      </w:r>
    </w:p>
    <w:p>
      <w:pPr>
        <w:autoSpaceDE w:val="0"/>
        <w:spacing w:line="600" w:lineRule="exact"/>
        <w:ind w:firstLine="640" w:firstLineChars="200"/>
        <w:rPr>
          <w:rFonts w:ascii="仿宋_GB2312" w:eastAsia="仿宋_GB2312"/>
          <w:sz w:val="32"/>
          <w:szCs w:val="32"/>
        </w:rPr>
      </w:pPr>
      <w:r>
        <w:rPr>
          <w:rFonts w:hint="eastAsia" w:ascii="仿宋_GB2312" w:eastAsia="仿宋_GB2312"/>
          <w:sz w:val="32"/>
          <w:szCs w:val="32"/>
        </w:rPr>
        <w:t>2021年本部门“三公”经费年初预算安排1.00万元。其中:</w:t>
      </w:r>
    </w:p>
    <w:p>
      <w:pPr>
        <w:autoSpaceDE w:val="0"/>
        <w:spacing w:line="600" w:lineRule="exact"/>
        <w:ind w:firstLine="640" w:firstLineChars="200"/>
        <w:rPr>
          <w:rFonts w:ascii="仿宋_GB2312" w:eastAsia="仿宋_GB2312"/>
          <w:sz w:val="32"/>
          <w:szCs w:val="32"/>
        </w:rPr>
      </w:pPr>
      <w:r>
        <w:rPr>
          <w:rFonts w:hint="eastAsia" w:ascii="仿宋_GB2312" w:eastAsia="仿宋_GB2312"/>
          <w:sz w:val="32"/>
          <w:szCs w:val="32"/>
        </w:rPr>
        <w:t>1．因公出国（境）经费0万元，比上年增加0万元。</w:t>
      </w:r>
    </w:p>
    <w:p>
      <w:pPr>
        <w:autoSpaceDE w:val="0"/>
        <w:spacing w:line="600" w:lineRule="exact"/>
        <w:ind w:firstLine="640" w:firstLineChars="200"/>
        <w:rPr>
          <w:rFonts w:ascii="仿宋_GB2312" w:eastAsia="仿宋_GB2312"/>
          <w:sz w:val="32"/>
          <w:szCs w:val="32"/>
        </w:rPr>
      </w:pPr>
      <w:r>
        <w:rPr>
          <w:rFonts w:hint="eastAsia" w:ascii="仿宋_GB2312" w:eastAsia="仿宋_GB2312"/>
          <w:sz w:val="32"/>
          <w:szCs w:val="32"/>
        </w:rPr>
        <w:t>2．公务接待费1.00万元，比上年增加0万元。</w:t>
      </w:r>
    </w:p>
    <w:p>
      <w:pPr>
        <w:autoSpaceDE w:val="0"/>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3．公务用车购置及运行维护费0万元，比上年增加0万元。</w:t>
      </w:r>
    </w:p>
    <w:p>
      <w:pPr>
        <w:autoSpaceDE w:val="0"/>
        <w:spacing w:line="600" w:lineRule="exact"/>
        <w:ind w:firstLine="643" w:firstLineChars="200"/>
        <w:rPr>
          <w:rFonts w:ascii="仿宋_GB2312" w:eastAsia="仿宋_GB2312"/>
          <w:b/>
          <w:sz w:val="32"/>
          <w:szCs w:val="32"/>
        </w:rPr>
      </w:pPr>
      <w:r>
        <w:rPr>
          <w:rFonts w:hint="eastAsia" w:ascii="仿宋_GB2312" w:eastAsia="仿宋_GB2312"/>
          <w:b/>
          <w:sz w:val="32"/>
          <w:szCs w:val="32"/>
        </w:rPr>
        <w:t>三、南昌临空经济区人力资源部预算草案的具体说明</w:t>
      </w:r>
    </w:p>
    <w:p>
      <w:pPr>
        <w:autoSpaceDE w:val="0"/>
        <w:spacing w:line="600" w:lineRule="exact"/>
        <w:ind w:firstLine="640" w:firstLineChars="200"/>
        <w:rPr>
          <w:rFonts w:ascii="仿宋_GB2312" w:eastAsia="仿宋_GB2312"/>
          <w:sz w:val="32"/>
          <w:szCs w:val="32"/>
        </w:rPr>
      </w:pPr>
      <w:r>
        <w:rPr>
          <w:rFonts w:hint="eastAsia" w:ascii="仿宋_GB2312" w:eastAsia="仿宋_GB2312"/>
          <w:sz w:val="32"/>
          <w:szCs w:val="32"/>
        </w:rPr>
        <w:t>（一）南昌临空经济区人力资源部</w:t>
      </w:r>
    </w:p>
    <w:p>
      <w:pPr>
        <w:autoSpaceDE w:val="0"/>
        <w:spacing w:line="600" w:lineRule="exact"/>
        <w:ind w:firstLine="640" w:firstLineChars="200"/>
        <w:rPr>
          <w:rFonts w:ascii="仿宋_GB2312" w:eastAsia="仿宋_GB2312"/>
          <w:sz w:val="32"/>
          <w:szCs w:val="32"/>
        </w:rPr>
      </w:pPr>
      <w:r>
        <w:rPr>
          <w:rFonts w:hint="eastAsia" w:ascii="仿宋_GB2312" w:eastAsia="仿宋_GB2312"/>
          <w:sz w:val="32"/>
          <w:szCs w:val="32"/>
        </w:rPr>
        <w:t>1．基本情况</w:t>
      </w:r>
    </w:p>
    <w:p>
      <w:pPr>
        <w:autoSpaceDE w:val="0"/>
        <w:spacing w:line="600" w:lineRule="exact"/>
        <w:ind w:firstLine="640" w:firstLineChars="200"/>
        <w:rPr>
          <w:rFonts w:ascii="仿宋_GB2312" w:eastAsia="仿宋_GB2312"/>
          <w:sz w:val="32"/>
          <w:szCs w:val="32"/>
        </w:rPr>
      </w:pPr>
      <w:r>
        <w:rPr>
          <w:rFonts w:hint="eastAsia" w:ascii="仿宋_GB2312" w:eastAsia="仿宋_GB2312"/>
          <w:sz w:val="32"/>
          <w:szCs w:val="32"/>
        </w:rPr>
        <w:t>人力资源部单位机构设置人数13人，实有人数6人。</w:t>
      </w:r>
    </w:p>
    <w:p>
      <w:pPr>
        <w:autoSpaceDE w:val="0"/>
        <w:spacing w:line="600" w:lineRule="exact"/>
        <w:ind w:firstLine="640" w:firstLineChars="200"/>
        <w:rPr>
          <w:rFonts w:ascii="仿宋_GB2312" w:eastAsia="仿宋_GB2312"/>
          <w:sz w:val="32"/>
          <w:szCs w:val="32"/>
        </w:rPr>
      </w:pPr>
      <w:r>
        <w:rPr>
          <w:rFonts w:hint="eastAsia" w:ascii="仿宋_GB2312" w:eastAsia="仿宋_GB2312"/>
          <w:sz w:val="32"/>
          <w:szCs w:val="32"/>
        </w:rPr>
        <w:t>2．2021年预算收支情况</w:t>
      </w:r>
    </w:p>
    <w:p>
      <w:pPr>
        <w:autoSpaceDE w:val="0"/>
        <w:spacing w:line="600" w:lineRule="exact"/>
        <w:ind w:firstLine="640" w:firstLineChars="200"/>
        <w:rPr>
          <w:rFonts w:ascii="仿宋_GB2312" w:eastAsia="仿宋_GB2312"/>
          <w:sz w:val="32"/>
          <w:szCs w:val="32"/>
        </w:rPr>
      </w:pPr>
      <w:r>
        <w:rPr>
          <w:rFonts w:hint="eastAsia" w:ascii="仿宋_GB2312" w:eastAsia="仿宋_GB2312"/>
          <w:sz w:val="32"/>
          <w:szCs w:val="32"/>
        </w:rPr>
        <w:t>2021年收入预算总额1451.37万元，较上年减少19.93万元，下降1.35%；其中：财政拨款1451.37万元。</w:t>
      </w:r>
    </w:p>
    <w:p>
      <w:pPr>
        <w:autoSpaceDE w:val="0"/>
        <w:spacing w:line="600" w:lineRule="exact"/>
        <w:ind w:firstLine="640" w:firstLineChars="200"/>
        <w:rPr>
          <w:rFonts w:ascii="仿宋_GB2312" w:eastAsia="仿宋_GB2312"/>
          <w:sz w:val="32"/>
          <w:szCs w:val="32"/>
        </w:rPr>
      </w:pPr>
      <w:r>
        <w:rPr>
          <w:rFonts w:hint="eastAsia" w:ascii="仿宋_GB2312" w:eastAsia="仿宋_GB2312"/>
          <w:sz w:val="32"/>
          <w:szCs w:val="32"/>
        </w:rPr>
        <w:t>2021年支出预算总额1451.37万元，较上年减少19.93万元，下降1.35%</w:t>
      </w:r>
    </w:p>
    <w:p>
      <w:pPr>
        <w:autoSpaceDE w:val="0"/>
        <w:spacing w:line="60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其中：基本支出110.13万元，包括日常公用支出9.6万元、工会经费支出100.53万元；项目支出1341.24万元，包括行政事业性项目支出1341.24万元.</w:t>
      </w:r>
    </w:p>
    <w:p>
      <w:pPr>
        <w:autoSpaceDE w:val="0"/>
        <w:spacing w:line="600" w:lineRule="exact"/>
        <w:ind w:firstLine="643" w:firstLineChars="200"/>
        <w:jc w:val="center"/>
        <w:rPr>
          <w:rFonts w:ascii="仿宋_GB2312" w:eastAsia="仿宋_GB2312"/>
          <w:b/>
          <w:bCs/>
          <w:sz w:val="32"/>
          <w:szCs w:val="32"/>
        </w:rPr>
      </w:pPr>
      <w:r>
        <w:rPr>
          <w:rFonts w:hint="eastAsia" w:ascii="仿宋_GB2312" w:eastAsia="仿宋_GB2312"/>
          <w:b/>
          <w:bCs/>
          <w:sz w:val="32"/>
          <w:szCs w:val="32"/>
        </w:rPr>
        <w:t>第三部分   南昌临空经济区人力资源部2021年部门预算表</w:t>
      </w:r>
    </w:p>
    <w:p>
      <w:pPr>
        <w:autoSpaceDE w:val="0"/>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一、《收支预算总表》</w:t>
      </w:r>
    </w:p>
    <w:p>
      <w:pPr>
        <w:autoSpaceDE w:val="0"/>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二、《部门收入总表》</w:t>
      </w:r>
    </w:p>
    <w:p>
      <w:pPr>
        <w:autoSpaceDE w:val="0"/>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三、《部门支出总表》</w:t>
      </w:r>
    </w:p>
    <w:p>
      <w:pPr>
        <w:autoSpaceDE w:val="0"/>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四、《财政拨款收支总表》</w:t>
      </w:r>
    </w:p>
    <w:p>
      <w:pPr>
        <w:autoSpaceDE w:val="0"/>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五、《一般公共预算支出表》</w:t>
      </w:r>
    </w:p>
    <w:p>
      <w:pPr>
        <w:autoSpaceDE w:val="0"/>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六、《一般公共预算基本支出表》</w:t>
      </w:r>
    </w:p>
    <w:p>
      <w:pPr>
        <w:autoSpaceDE w:val="0"/>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七、《一般公共预算“三公”经费支出表》</w:t>
      </w:r>
    </w:p>
    <w:p>
      <w:pPr>
        <w:autoSpaceDE w:val="0"/>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八、《政府性基金预算支出表》</w:t>
      </w:r>
    </w:p>
    <w:p>
      <w:pPr>
        <w:pStyle w:val="5"/>
        <w:autoSpaceDE w:val="0"/>
        <w:spacing w:before="150" w:beforeAutospacing="0" w:after="0" w:afterAutospacing="0" w:line="600" w:lineRule="atLeast"/>
        <w:ind w:firstLine="645"/>
        <w:rPr>
          <w:rFonts w:ascii="Times New Roman" w:hAnsi="Times New Roman" w:eastAsia="仿宋_GB2312" w:cs="Times New Roman"/>
          <w:sz w:val="32"/>
          <w:szCs w:val="32"/>
        </w:rPr>
      </w:pPr>
      <w:r>
        <w:rPr>
          <w:rFonts w:ascii="Times New Roman" w:hAnsi="Times New Roman" w:eastAsia="仿宋_GB2312" w:cs="Times New Roman"/>
          <w:color w:val="000000"/>
          <w:sz w:val="31"/>
          <w:szCs w:val="31"/>
          <w:shd w:val="clear" w:color="auto" w:fill="FFFFFF"/>
        </w:rPr>
        <w:t>（详见附表）</w:t>
      </w:r>
    </w:p>
    <w:p>
      <w:pPr>
        <w:autoSpaceDE w:val="0"/>
        <w:spacing w:line="600" w:lineRule="exact"/>
        <w:ind w:firstLine="643" w:firstLineChars="200"/>
        <w:jc w:val="center"/>
        <w:rPr>
          <w:rFonts w:ascii="仿宋_GB2312" w:eastAsia="仿宋_GB2312"/>
          <w:b/>
          <w:bCs/>
          <w:sz w:val="32"/>
          <w:szCs w:val="32"/>
        </w:rPr>
      </w:pPr>
      <w:r>
        <w:rPr>
          <w:rFonts w:hint="eastAsia" w:ascii="仿宋_GB2312" w:eastAsia="仿宋_GB2312"/>
          <w:b/>
          <w:bCs/>
          <w:sz w:val="32"/>
          <w:szCs w:val="32"/>
        </w:rPr>
        <w:t>第四部分  名词解释</w:t>
      </w:r>
    </w:p>
    <w:p>
      <w:pPr>
        <w:autoSpaceDE w:val="0"/>
        <w:spacing w:line="600" w:lineRule="exact"/>
        <w:ind w:firstLine="643" w:firstLineChars="200"/>
        <w:rPr>
          <w:rFonts w:ascii="Times New Roman" w:hAnsi="Times New Roman" w:eastAsia="仿宋_GB2312"/>
          <w:b/>
          <w:sz w:val="32"/>
          <w:szCs w:val="32"/>
        </w:rPr>
      </w:pPr>
      <w:r>
        <w:rPr>
          <w:rFonts w:ascii="Times New Roman" w:hAnsi="Times New Roman" w:eastAsia="仿宋_GB2312"/>
          <w:b/>
          <w:sz w:val="32"/>
          <w:szCs w:val="32"/>
        </w:rPr>
        <w:t>一、收入科目</w:t>
      </w:r>
    </w:p>
    <w:p>
      <w:pPr>
        <w:autoSpaceDE w:val="0"/>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（一）财政拨款：指财政当年拨付的资金。</w:t>
      </w:r>
    </w:p>
    <w:p>
      <w:pPr>
        <w:autoSpaceDE w:val="0"/>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（二）事业收入：指事业单位开展专业业务活动及辅助活动取得的收入。</w:t>
      </w:r>
    </w:p>
    <w:p>
      <w:pPr>
        <w:autoSpaceDE w:val="0"/>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（三）事业单位经营收入：指事业单位在专业业务活动及辅助活动之外开展非独立核算经营活动取得的收入。</w:t>
      </w:r>
    </w:p>
    <w:p>
      <w:pPr>
        <w:autoSpaceDE w:val="0"/>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（四）其他收入：指除财政拨款、事业收入、事业单位经营收入等以外的各项收入。</w:t>
      </w:r>
    </w:p>
    <w:p>
      <w:pPr>
        <w:autoSpaceDE w:val="0"/>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（五）附属单位上缴收入：反映事业单位附属的独立核算单位按规定标准或比例缴纳的各项收入。包括附属的事业单位上缴的收入和附属的企业上缴的利润等。</w:t>
      </w:r>
    </w:p>
    <w:p>
      <w:pPr>
        <w:autoSpaceDE w:val="0"/>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（六）上级补助收入：反映事业单位从主管部门和上级单位取得的非财政补助收入。</w:t>
      </w:r>
    </w:p>
    <w:p>
      <w:pPr>
        <w:autoSpaceDE w:val="0"/>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（七）用事业基金弥补收支差额：填列事业单位用事业基金弥补2020年收支差额的数额。</w:t>
      </w:r>
    </w:p>
    <w:p>
      <w:pPr>
        <w:autoSpaceDE w:val="0"/>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（八）上年结转和结余：填列2019年全部结转和结余的</w:t>
      </w:r>
    </w:p>
    <w:p>
      <w:pPr>
        <w:autoSpaceDE w:val="0"/>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资金数，包括当年结转结余资金和历年滚存结转结余资金。</w:t>
      </w:r>
    </w:p>
    <w:p>
      <w:pPr>
        <w:autoSpaceDE w:val="0"/>
        <w:spacing w:line="600" w:lineRule="exact"/>
        <w:ind w:firstLine="643" w:firstLineChars="200"/>
        <w:rPr>
          <w:rFonts w:ascii="Times New Roman" w:hAnsi="Times New Roman" w:eastAsia="仿宋_GB2312"/>
          <w:b/>
          <w:sz w:val="32"/>
          <w:szCs w:val="32"/>
        </w:rPr>
      </w:pPr>
      <w:r>
        <w:rPr>
          <w:rFonts w:ascii="Times New Roman" w:hAnsi="Times New Roman" w:eastAsia="仿宋_GB2312"/>
          <w:b/>
          <w:sz w:val="32"/>
          <w:szCs w:val="32"/>
        </w:rPr>
        <w:t>二、支出科目</w:t>
      </w:r>
    </w:p>
    <w:p>
      <w:pPr>
        <w:autoSpaceDE w:val="0"/>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2013499其他统战事务支出：反映除上述项目以外其他用于中国共产党统战部门的事务支出。</w:t>
      </w:r>
    </w:p>
    <w:p>
      <w:pPr>
        <w:autoSpaceDE w:val="0"/>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2013699其他共产党事务支出：反映除上述项目以外其他用于中国共产党事务的支出。</w:t>
      </w:r>
    </w:p>
    <w:p>
      <w:pPr>
        <w:autoSpaceDE w:val="0"/>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2080101行政运行：反映行政单位（包括实行公务员管理的事业单位）的基本支出。</w:t>
      </w:r>
    </w:p>
    <w:p>
      <w:pPr>
        <w:autoSpaceDE w:val="0"/>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2080102一般行政管理事务：反映行政单位（包括实行公务员管理的事业单位）未单独设置项级科目的其他支出。</w:t>
      </w:r>
    </w:p>
    <w:p>
      <w:pPr>
        <w:autoSpaceDE w:val="0"/>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2080104综合业务管理：反映人力资源和社会保障管理方面综合性管理事务支出。</w:t>
      </w:r>
    </w:p>
    <w:p>
      <w:pPr>
        <w:autoSpaceDE w:val="0"/>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2080199其他人力资源和社会保障管理事务支出：反映除上述项目以外其他用于人力资源和社会保障管理事务方面的支出。</w:t>
      </w:r>
    </w:p>
    <w:p>
      <w:pPr>
        <w:autoSpaceDE w:val="0"/>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附件：南昌临空经济人力资源部202</w:t>
      </w:r>
      <w:r>
        <w:rPr>
          <w:rFonts w:hint="eastAsia" w:ascii="Times New Roman" w:hAnsi="Times New Roman" w:eastAsia="仿宋_GB2312"/>
          <w:sz w:val="32"/>
          <w:szCs w:val="32"/>
        </w:rPr>
        <w:t>1</w:t>
      </w:r>
      <w:r>
        <w:rPr>
          <w:rFonts w:ascii="Times New Roman" w:hAnsi="Times New Roman" w:eastAsia="仿宋_GB2312"/>
          <w:sz w:val="32"/>
          <w:szCs w:val="32"/>
        </w:rPr>
        <w:t>年部门预算公开表</w:t>
      </w:r>
    </w:p>
    <w:p>
      <w:pPr>
        <w:autoSpaceDE w:val="0"/>
        <w:spacing w:line="600" w:lineRule="exact"/>
        <w:ind w:firstLine="420" w:firstLineChars="200"/>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F28"/>
    <w:rsid w:val="00055A85"/>
    <w:rsid w:val="00074F28"/>
    <w:rsid w:val="00085120"/>
    <w:rsid w:val="001306A5"/>
    <w:rsid w:val="001B0BD9"/>
    <w:rsid w:val="001B65F7"/>
    <w:rsid w:val="001C1FBC"/>
    <w:rsid w:val="001D402F"/>
    <w:rsid w:val="001E17D9"/>
    <w:rsid w:val="0020588E"/>
    <w:rsid w:val="002D7CCD"/>
    <w:rsid w:val="002F5D5D"/>
    <w:rsid w:val="003022C4"/>
    <w:rsid w:val="00340C41"/>
    <w:rsid w:val="00386365"/>
    <w:rsid w:val="003E3987"/>
    <w:rsid w:val="004475B4"/>
    <w:rsid w:val="00453019"/>
    <w:rsid w:val="004A2652"/>
    <w:rsid w:val="004D7311"/>
    <w:rsid w:val="004E1309"/>
    <w:rsid w:val="00503B4D"/>
    <w:rsid w:val="005114FF"/>
    <w:rsid w:val="00537C82"/>
    <w:rsid w:val="00560678"/>
    <w:rsid w:val="005A0A97"/>
    <w:rsid w:val="006078BE"/>
    <w:rsid w:val="00614B11"/>
    <w:rsid w:val="00660E42"/>
    <w:rsid w:val="006A4A80"/>
    <w:rsid w:val="006F4347"/>
    <w:rsid w:val="0076194F"/>
    <w:rsid w:val="0078094A"/>
    <w:rsid w:val="00794704"/>
    <w:rsid w:val="00794E50"/>
    <w:rsid w:val="007B66AE"/>
    <w:rsid w:val="007D5374"/>
    <w:rsid w:val="007E1023"/>
    <w:rsid w:val="00824982"/>
    <w:rsid w:val="008461D4"/>
    <w:rsid w:val="00860C4A"/>
    <w:rsid w:val="008B66D8"/>
    <w:rsid w:val="008B6FFD"/>
    <w:rsid w:val="008C309E"/>
    <w:rsid w:val="00991533"/>
    <w:rsid w:val="009C3675"/>
    <w:rsid w:val="009C5A7D"/>
    <w:rsid w:val="00A27435"/>
    <w:rsid w:val="00A63504"/>
    <w:rsid w:val="00AF705D"/>
    <w:rsid w:val="00B04BA2"/>
    <w:rsid w:val="00B82005"/>
    <w:rsid w:val="00B85B5B"/>
    <w:rsid w:val="00B878B3"/>
    <w:rsid w:val="00B9566A"/>
    <w:rsid w:val="00BD6A33"/>
    <w:rsid w:val="00C41BCA"/>
    <w:rsid w:val="00C4769D"/>
    <w:rsid w:val="00C6719A"/>
    <w:rsid w:val="00CA5DC5"/>
    <w:rsid w:val="00CE47D5"/>
    <w:rsid w:val="00CF5C93"/>
    <w:rsid w:val="00D3365D"/>
    <w:rsid w:val="00D63CD5"/>
    <w:rsid w:val="00DB79A6"/>
    <w:rsid w:val="00DD0D85"/>
    <w:rsid w:val="00DD7D57"/>
    <w:rsid w:val="00E0152A"/>
    <w:rsid w:val="00F64C05"/>
    <w:rsid w:val="00F72CFC"/>
    <w:rsid w:val="00F735F5"/>
    <w:rsid w:val="00F838CE"/>
    <w:rsid w:val="00FD2693"/>
    <w:rsid w:val="18E36C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1"/>
      <w:lang w:val="en-US" w:eastAsia="zh-CN" w:bidi="ar-SA"/>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Balloon Text"/>
    <w:basedOn w:val="1"/>
    <w:link w:val="10"/>
    <w:semiHidden/>
    <w:unhideWhenUsed/>
    <w:qFormat/>
    <w:uiPriority w:val="99"/>
    <w:rPr>
      <w:sz w:val="18"/>
      <w:szCs w:val="18"/>
    </w:rPr>
  </w:style>
  <w:style w:type="paragraph" w:styleId="3">
    <w:name w:val="footer"/>
    <w:basedOn w:val="1"/>
    <w:link w:val="9"/>
    <w:unhideWhenUsed/>
    <w:uiPriority w:val="99"/>
    <w:pPr>
      <w:tabs>
        <w:tab w:val="center" w:pos="4153"/>
        <w:tab w:val="right" w:pos="8306"/>
      </w:tabs>
      <w:snapToGrid w:val="0"/>
      <w:jc w:val="left"/>
    </w:pPr>
    <w:rPr>
      <w:sz w:val="18"/>
      <w:szCs w:val="18"/>
    </w:rPr>
  </w:style>
  <w:style w:type="paragraph" w:styleId="4">
    <w:name w:val="header"/>
    <w:basedOn w:val="1"/>
    <w:link w:val="8"/>
    <w:unhideWhenUsed/>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character" w:customStyle="1" w:styleId="8">
    <w:name w:val="页眉 Char"/>
    <w:basedOn w:val="7"/>
    <w:link w:val="4"/>
    <w:qFormat/>
    <w:uiPriority w:val="99"/>
    <w:rPr>
      <w:rFonts w:ascii="Calibri" w:hAnsi="Calibri" w:eastAsia="宋体" w:cs="Times New Roman"/>
      <w:sz w:val="18"/>
      <w:szCs w:val="18"/>
    </w:rPr>
  </w:style>
  <w:style w:type="character" w:customStyle="1" w:styleId="9">
    <w:name w:val="页脚 Char"/>
    <w:basedOn w:val="7"/>
    <w:link w:val="3"/>
    <w:qFormat/>
    <w:uiPriority w:val="99"/>
    <w:rPr>
      <w:rFonts w:ascii="Calibri" w:hAnsi="Calibri" w:eastAsia="宋体" w:cs="Times New Roman"/>
      <w:sz w:val="18"/>
      <w:szCs w:val="18"/>
    </w:rPr>
  </w:style>
  <w:style w:type="character" w:customStyle="1" w:styleId="10">
    <w:name w:val="批注框文本 Char"/>
    <w:basedOn w:val="7"/>
    <w:link w:val="2"/>
    <w:semiHidden/>
    <w:uiPriority w:val="99"/>
    <w:rPr>
      <w:rFonts w:ascii="Calibri" w:hAnsi="Calibri" w:eastAsia="宋体" w:cs="Times New Roman"/>
      <w:sz w:val="18"/>
      <w:szCs w:val="18"/>
    </w:rPr>
  </w:style>
  <w:style w:type="paragraph" w:styleId="11">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Www.SangSan.Cn</Company>
  <Pages>7</Pages>
  <Words>2350</Words>
  <Characters>2669</Characters>
  <Lines>19</Lines>
  <Paragraphs>5</Paragraphs>
  <TotalTime>284</TotalTime>
  <ScaleCrop>false</ScaleCrop>
  <LinksUpToDate>false</LinksUpToDate>
  <CharactersWithSpaces>2686</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2021-05-11T01:50:00Z</dcterms:created>
  <dc:creator>付柔</dc:creator>
  <cp:lastModifiedBy>匡当</cp:lastModifiedBy>
  <cp:lastPrinted>2021-05-10T07:40:00Z</cp:lastPrinted>
  <dcterms:modified xsi:type="dcterms:W3CDTF">2022-04-06T04:13:51Z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14C03A44E6AF43609A763ED417B45A01</vt:lpwstr>
  </property>
</Properties>
</file>