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460" w:lineRule="atLeast"/>
        <w:jc w:val="center"/>
        <w:rPr>
          <w:rFonts w:ascii="等线" w:hAnsi="等线" w:eastAsia="等线" w:cs="宋体"/>
          <w:color w:val="666666"/>
          <w:sz w:val="21"/>
          <w:szCs w:val="21"/>
        </w:rPr>
      </w:pPr>
      <w:r>
        <w:rPr>
          <w:rFonts w:hint="eastAsia" w:ascii="仿宋" w:hAnsi="仿宋" w:eastAsia="仿宋" w:cs="宋体"/>
          <w:b/>
          <w:bCs/>
          <w:color w:val="666666"/>
          <w:sz w:val="44"/>
          <w:szCs w:val="44"/>
        </w:rPr>
        <w:t>竞标授权书（样式）</w:t>
      </w:r>
    </w:p>
    <w:p>
      <w:pPr>
        <w:shd w:val="clear" w:color="auto" w:fill="FFFFFF"/>
        <w:adjustRightInd/>
        <w:snapToGrid/>
        <w:spacing w:after="0" w:line="520" w:lineRule="atLeast"/>
        <w:ind w:firstLine="560"/>
        <w:jc w:val="both"/>
        <w:rPr>
          <w:rFonts w:ascii="等线" w:hAnsi="等线" w:eastAsia="等线" w:cs="宋体"/>
          <w:color w:val="666666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52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南昌临空经济区综合保障组：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520" w:lineRule="atLeast"/>
        <w:ind w:firstLine="70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组所发《关于南昌临空经济区疫情防控物资信息发布通知》已知悉，我单位（公司）接受邀请并按规定，授权×××同志全权代表我单位参与贵组本次竞标活动，竞标期内，该同志代表我单位参与竞标活动，若中标，依法签订有关供货协议，并按要求供货。</w:t>
      </w:r>
    </w:p>
    <w:p>
      <w:pPr>
        <w:shd w:val="clear" w:color="auto" w:fill="FFFFFF"/>
        <w:adjustRightInd/>
        <w:snapToGrid/>
        <w:spacing w:after="0" w:line="52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本次竞标联系人：</w:t>
      </w:r>
    </w:p>
    <w:p>
      <w:pPr>
        <w:shd w:val="clear" w:color="auto" w:fill="FFFFFF"/>
        <w:adjustRightInd/>
        <w:snapToGrid/>
        <w:spacing w:after="0" w:line="52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hd w:val="clear" w:color="auto" w:fill="FFFFFF"/>
        <w:adjustRightInd/>
        <w:snapToGrid/>
        <w:spacing w:after="0" w:line="52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 </w:t>
      </w:r>
    </w:p>
    <w:p>
      <w:pPr>
        <w:shd w:val="clear" w:color="auto" w:fill="FFFFFF"/>
        <w:adjustRightInd/>
        <w:snapToGrid/>
        <w:spacing w:after="0" w:line="52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 </w:t>
      </w:r>
    </w:p>
    <w:p>
      <w:pPr>
        <w:shd w:val="clear" w:color="auto" w:fill="FFFFFF"/>
        <w:adjustRightInd/>
        <w:snapToGrid/>
        <w:spacing w:after="0" w:line="52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 </w:t>
      </w:r>
    </w:p>
    <w:p>
      <w:pPr>
        <w:shd w:val="clear" w:color="auto" w:fill="FFFFFF"/>
        <w:adjustRightInd/>
        <w:snapToGrid/>
        <w:spacing w:after="0" w:line="520" w:lineRule="atLeast"/>
        <w:ind w:firstLine="3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授权单位：（盖章）</w:t>
      </w:r>
    </w:p>
    <w:p>
      <w:pPr>
        <w:shd w:val="clear" w:color="auto" w:fill="FFFFFF"/>
        <w:adjustRightInd/>
        <w:snapToGrid/>
        <w:spacing w:after="0" w:line="520" w:lineRule="atLeas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授权单位负责人（签字）：</w:t>
      </w:r>
    </w:p>
    <w:p>
      <w:pPr>
        <w:ind w:firstLine="5120" w:firstLineChars="1600"/>
      </w:pPr>
      <w:r>
        <w:rPr>
          <w:rFonts w:hint="eastAsia" w:ascii="仿宋_GB2312" w:hAnsi="仿宋" w:eastAsia="仿宋_GB2312"/>
          <w:sz w:val="32"/>
          <w:szCs w:val="32"/>
        </w:rPr>
        <w:t>二〇二二年十一月 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A1E17"/>
    <w:rsid w:val="3EDD25E8"/>
    <w:rsid w:val="63A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2022-11-25T02:10:03Z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